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6819" w14:textId="77777777" w:rsidR="0039132A" w:rsidRPr="0039132A" w:rsidRDefault="0039132A" w:rsidP="0039132A">
      <w:pPr>
        <w:spacing w:after="0" w:line="240" w:lineRule="auto"/>
        <w:rPr>
          <w:rFonts w:ascii="Times New Roman" w:eastAsia="Times New Roman" w:hAnsi="Times New Roman" w:cs="Times New Roman"/>
          <w:sz w:val="24"/>
          <w:szCs w:val="24"/>
          <w:lang w:eastAsia="nb-NO"/>
        </w:rPr>
      </w:pPr>
    </w:p>
    <w:p w14:paraId="1D685BFA" w14:textId="77777777" w:rsidR="0039132A" w:rsidRPr="0039132A" w:rsidRDefault="0039132A" w:rsidP="0039132A">
      <w:pPr>
        <w:spacing w:after="0" w:line="240" w:lineRule="auto"/>
        <w:rPr>
          <w:rFonts w:ascii="Times New Roman" w:eastAsia="Times New Roman" w:hAnsi="Times New Roman" w:cs="Times New Roman"/>
          <w:sz w:val="24"/>
          <w:szCs w:val="24"/>
          <w:lang w:eastAsia="nb-NO"/>
        </w:rPr>
      </w:pPr>
      <w:hyperlink r:id="rId5" w:tooltip="Til Smittevern" w:history="1">
        <w:r w:rsidRPr="0039132A">
          <w:rPr>
            <w:rFonts w:ascii="Times New Roman" w:eastAsia="Times New Roman" w:hAnsi="Times New Roman" w:cs="Times New Roman"/>
            <w:color w:val="0000FF"/>
            <w:sz w:val="24"/>
            <w:szCs w:val="24"/>
            <w:u w:val="single"/>
            <w:lang w:eastAsia="nb-NO"/>
          </w:rPr>
          <w:t>Smittevern</w:t>
        </w:r>
      </w:hyperlink>
    </w:p>
    <w:p w14:paraId="479D57F1" w14:textId="6C2E92BF" w:rsidR="0039132A" w:rsidRPr="0039132A" w:rsidRDefault="0039132A" w:rsidP="0039132A">
      <w:pPr>
        <w:spacing w:after="0" w:line="240" w:lineRule="auto"/>
        <w:rPr>
          <w:rFonts w:ascii="Times New Roman" w:eastAsia="Times New Roman" w:hAnsi="Times New Roman" w:cs="Times New Roman"/>
          <w:sz w:val="24"/>
          <w:szCs w:val="24"/>
          <w:lang w:eastAsia="nb-NO"/>
        </w:rPr>
      </w:pPr>
      <w:r w:rsidRPr="0039132A">
        <w:rPr>
          <w:rFonts w:ascii="Times New Roman" w:eastAsia="Times New Roman" w:hAnsi="Times New Roman" w:cs="Times New Roman"/>
          <w:noProof/>
          <w:sz w:val="24"/>
          <w:szCs w:val="24"/>
          <w:lang w:eastAsia="nb-NO"/>
        </w:rPr>
        <w:drawing>
          <wp:inline distT="0" distB="0" distL="0" distR="0" wp14:anchorId="4AA5974E" wp14:editId="69AC2840">
            <wp:extent cx="5760720" cy="3843020"/>
            <wp:effectExtent l="0" t="0" r="0" b="5080"/>
            <wp:docPr id="1" name="Bilde 1" descr="Virus og bakterier,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us og bakterier, illustrasj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inline>
        </w:drawing>
      </w:r>
    </w:p>
    <w:p w14:paraId="7A439562" w14:textId="77777777" w:rsidR="0039132A" w:rsidRPr="0039132A" w:rsidRDefault="0039132A" w:rsidP="0039132A">
      <w:pPr>
        <w:spacing w:before="100" w:beforeAutospacing="1" w:after="100" w:afterAutospacing="1" w:line="240" w:lineRule="auto"/>
        <w:outlineLvl w:val="0"/>
        <w:rPr>
          <w:rFonts w:ascii="Times New Roman" w:eastAsia="Times New Roman" w:hAnsi="Times New Roman" w:cs="Times New Roman"/>
          <w:kern w:val="36"/>
          <w:sz w:val="48"/>
          <w:szCs w:val="48"/>
          <w:lang w:eastAsia="nb-NO"/>
        </w:rPr>
      </w:pPr>
      <w:r w:rsidRPr="0039132A">
        <w:rPr>
          <w:rFonts w:ascii="Times New Roman" w:eastAsia="Times New Roman" w:hAnsi="Times New Roman" w:cs="Times New Roman"/>
          <w:kern w:val="36"/>
          <w:sz w:val="48"/>
          <w:szCs w:val="48"/>
          <w:lang w:eastAsia="nb-NO"/>
        </w:rPr>
        <w:t>Smittevernhåndboka (tidl. smittevernveilederen)</w:t>
      </w:r>
    </w:p>
    <w:p w14:paraId="0DC6D2D5" w14:textId="77777777" w:rsidR="0039132A" w:rsidRPr="0039132A" w:rsidRDefault="0039132A" w:rsidP="0039132A">
      <w:pPr>
        <w:spacing w:before="100" w:beforeAutospacing="1" w:after="100" w:afterAutospacing="1" w:line="240" w:lineRule="auto"/>
        <w:rPr>
          <w:rFonts w:ascii="Times New Roman" w:eastAsia="Times New Roman" w:hAnsi="Times New Roman" w:cs="Times New Roman"/>
          <w:sz w:val="24"/>
          <w:szCs w:val="24"/>
          <w:lang w:eastAsia="nb-NO"/>
        </w:rPr>
      </w:pPr>
      <w:r w:rsidRPr="0039132A">
        <w:rPr>
          <w:rFonts w:ascii="Times New Roman" w:eastAsia="Times New Roman" w:hAnsi="Times New Roman" w:cs="Times New Roman"/>
          <w:sz w:val="24"/>
          <w:szCs w:val="24"/>
          <w:lang w:eastAsia="nb-NO"/>
        </w:rPr>
        <w:t>Smittevernhåndboka er et oppslagsverk om forebygging og kontroll av smittsomme sykdommer. Hovedmålgruppen er ansatte i kommunehelsetjenesten.</w:t>
      </w:r>
    </w:p>
    <w:p w14:paraId="1F92DD2B" w14:textId="77777777" w:rsidR="0039132A" w:rsidRPr="0039132A" w:rsidRDefault="0039132A" w:rsidP="0039132A">
      <w:pPr>
        <w:pBdr>
          <w:bottom w:val="single" w:sz="6" w:space="1" w:color="auto"/>
        </w:pBdr>
        <w:spacing w:after="0" w:line="240" w:lineRule="auto"/>
        <w:jc w:val="center"/>
        <w:rPr>
          <w:rFonts w:ascii="Arial" w:eastAsia="Times New Roman" w:hAnsi="Arial" w:cs="Arial"/>
          <w:vanish/>
          <w:sz w:val="16"/>
          <w:szCs w:val="16"/>
          <w:lang w:eastAsia="nb-NO"/>
        </w:rPr>
      </w:pPr>
      <w:r w:rsidRPr="0039132A">
        <w:rPr>
          <w:rFonts w:ascii="Arial" w:eastAsia="Times New Roman" w:hAnsi="Arial" w:cs="Arial"/>
          <w:vanish/>
          <w:sz w:val="16"/>
          <w:szCs w:val="16"/>
          <w:lang w:eastAsia="nb-NO"/>
        </w:rPr>
        <w:t>Øverst i skjemaet</w:t>
      </w:r>
    </w:p>
    <w:p w14:paraId="134267CC" w14:textId="7594AABD"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63670640" w14:textId="0267AD2E"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5E6B6EB6" w14:textId="5A833461"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767D4C2B" w14:textId="3FE01325"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124B404C" w14:textId="6BEE4C85"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2FFA6AE6" w14:textId="34E3D8A4"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23FAD250" w14:textId="3FD605BC"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10A6DC29" w14:textId="6C58C2B8"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24330508" w14:textId="5454C4DE"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531164FE" w14:textId="5D5C5723"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3A87C503" w14:textId="059DE221"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14F8BDE5" w14:textId="2599AC9F"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13800C9B" w14:textId="77777777" w:rsidR="0039132A" w:rsidRDefault="0039132A" w:rsidP="0039132A">
      <w:pPr>
        <w:pBdr>
          <w:top w:val="single" w:sz="6" w:space="1" w:color="auto"/>
        </w:pBdr>
        <w:spacing w:after="0" w:line="240" w:lineRule="auto"/>
        <w:jc w:val="center"/>
        <w:rPr>
          <w:rFonts w:ascii="Arial" w:eastAsia="Times New Roman" w:hAnsi="Arial" w:cs="Arial"/>
          <w:sz w:val="16"/>
          <w:szCs w:val="16"/>
          <w:lang w:eastAsia="nb-NO"/>
        </w:rPr>
      </w:pPr>
    </w:p>
    <w:p w14:paraId="55A767EE" w14:textId="2791728C" w:rsidR="0039132A" w:rsidRDefault="0039132A" w:rsidP="0039132A">
      <w:r>
        <w:rPr>
          <w:noProof/>
          <w:color w:val="0000FF"/>
        </w:rPr>
        <w:drawing>
          <wp:inline distT="0" distB="0" distL="0" distR="0" wp14:anchorId="486E9719" wp14:editId="1433F02C">
            <wp:extent cx="2286000" cy="762000"/>
            <wp:effectExtent l="0" t="0" r="0" b="0"/>
            <wp:docPr id="2" name="Bilde 2" descr="FHI logo">
              <a:hlinkClick xmlns:a="http://schemas.openxmlformats.org/drawingml/2006/main" r:id="rId7" tooltip="&quot;fhi startsi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I logo">
                      <a:hlinkClick r:id="rId7" tooltip="&quot;fhi startsid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762000"/>
                    </a:xfrm>
                    <a:prstGeom prst="rect">
                      <a:avLst/>
                    </a:prstGeom>
                    <a:noFill/>
                    <a:ln>
                      <a:noFill/>
                    </a:ln>
                  </pic:spPr>
                </pic:pic>
              </a:graphicData>
            </a:graphic>
          </wp:inline>
        </w:drawing>
      </w:r>
    </w:p>
    <w:p w14:paraId="124B0B1A" w14:textId="77777777" w:rsidR="0039132A" w:rsidRDefault="0039132A" w:rsidP="0039132A">
      <w:pPr>
        <w:pStyle w:val="z-verstiskjemaet"/>
      </w:pPr>
      <w:r>
        <w:lastRenderedPageBreak/>
        <w:t>Øverst i skjemaet</w:t>
      </w:r>
    </w:p>
    <w:p w14:paraId="65A67011" w14:textId="77777777" w:rsidR="0039132A" w:rsidRDefault="0039132A" w:rsidP="0039132A">
      <w:pPr>
        <w:pStyle w:val="Overskrift1"/>
      </w:pPr>
      <w:r>
        <w:t xml:space="preserve">Barnehager og smittevern – håndbok for helsepersonell </w:t>
      </w:r>
    </w:p>
    <w:p w14:paraId="3D262C32" w14:textId="77777777" w:rsidR="0039132A" w:rsidRDefault="0039132A" w:rsidP="0039132A">
      <w:pPr>
        <w:pStyle w:val="text-text"/>
      </w:pPr>
      <w:r>
        <w:t xml:space="preserve">Oppdatert 03.06.2024 </w:t>
      </w:r>
    </w:p>
    <w:p w14:paraId="7C7A42D7" w14:textId="77777777" w:rsidR="0039132A" w:rsidRDefault="0039132A" w:rsidP="0039132A">
      <w:pPr>
        <w:pStyle w:val="font-normal"/>
      </w:pPr>
      <w:r>
        <w:t xml:space="preserve">Barn som går i barnehage er utsatt for infeksjoner. Spredning av smittsomme sykdommer i barnehager kan til en viss grad forebygges ved å ha gode generelle hygienerutiner og rutiner for når syke barn bør holdes hjemme. </w:t>
      </w:r>
    </w:p>
    <w:p w14:paraId="796339A6" w14:textId="77777777" w:rsidR="0039132A" w:rsidRDefault="0039132A" w:rsidP="0039132A">
      <w:pPr>
        <w:pStyle w:val="Overskrift2"/>
      </w:pPr>
      <w:r>
        <w:t>Innhold på denne siden</w:t>
      </w:r>
    </w:p>
    <w:p w14:paraId="6EA785C5" w14:textId="77777777" w:rsidR="0039132A" w:rsidRDefault="0039132A" w:rsidP="0039132A">
      <w:pPr>
        <w:pStyle w:val="border-b"/>
        <w:numPr>
          <w:ilvl w:val="0"/>
          <w:numId w:val="1"/>
        </w:numPr>
      </w:pPr>
      <w:hyperlink r:id="rId9" w:anchor="innledning" w:tooltip="Innledning" w:history="1">
        <w:r>
          <w:rPr>
            <w:rStyle w:val="Hyperkobling"/>
          </w:rPr>
          <w:t>Innledning</w:t>
        </w:r>
      </w:hyperlink>
    </w:p>
    <w:p w14:paraId="2BC3C922" w14:textId="77777777" w:rsidR="0039132A" w:rsidRDefault="0039132A" w:rsidP="0039132A">
      <w:pPr>
        <w:pStyle w:val="border-b"/>
        <w:numPr>
          <w:ilvl w:val="0"/>
          <w:numId w:val="1"/>
        </w:numPr>
      </w:pPr>
      <w:hyperlink r:id="rId10" w:anchor="lovverk-og-veiledere" w:tooltip="Lovverk og veiledere" w:history="1">
        <w:r>
          <w:rPr>
            <w:rStyle w:val="Hyperkobling"/>
          </w:rPr>
          <w:t>Lovverk og veiledere</w:t>
        </w:r>
      </w:hyperlink>
    </w:p>
    <w:p w14:paraId="1107ECDB" w14:textId="77777777" w:rsidR="0039132A" w:rsidRDefault="0039132A" w:rsidP="0039132A">
      <w:pPr>
        <w:pStyle w:val="border-b"/>
        <w:numPr>
          <w:ilvl w:val="0"/>
          <w:numId w:val="1"/>
        </w:numPr>
      </w:pPr>
      <w:hyperlink r:id="rId11" w:anchor="kommuneoverlegens-rolle" w:tooltip="Kommuneoverlegens rolle" w:history="1">
        <w:r>
          <w:rPr>
            <w:rStyle w:val="Hyperkobling"/>
          </w:rPr>
          <w:t>Kommuneoverlegens rolle</w:t>
        </w:r>
      </w:hyperlink>
    </w:p>
    <w:p w14:paraId="78163651" w14:textId="77777777" w:rsidR="0039132A" w:rsidRDefault="0039132A" w:rsidP="0039132A">
      <w:pPr>
        <w:pStyle w:val="border-b"/>
        <w:numPr>
          <w:ilvl w:val="0"/>
          <w:numId w:val="1"/>
        </w:numPr>
      </w:pPr>
      <w:hyperlink r:id="rId12" w:anchor="generell-hygiene" w:tooltip="Generell hygiene" w:history="1">
        <w:r>
          <w:rPr>
            <w:rStyle w:val="Hyperkobling"/>
          </w:rPr>
          <w:t>Generell hygiene</w:t>
        </w:r>
      </w:hyperlink>
    </w:p>
    <w:p w14:paraId="072EBA70" w14:textId="77777777" w:rsidR="0039132A" w:rsidRDefault="0039132A" w:rsidP="0039132A">
      <w:pPr>
        <w:pStyle w:val="border-b"/>
        <w:numPr>
          <w:ilvl w:val="0"/>
          <w:numId w:val="1"/>
        </w:numPr>
      </w:pPr>
      <w:hyperlink r:id="rId13" w:anchor="mathygiene" w:tooltip="Mathygiene" w:history="1">
        <w:r>
          <w:rPr>
            <w:rStyle w:val="Hyperkobling"/>
          </w:rPr>
          <w:t>Mathygiene</w:t>
        </w:r>
      </w:hyperlink>
    </w:p>
    <w:p w14:paraId="26B31BA7" w14:textId="77777777" w:rsidR="0039132A" w:rsidRDefault="0039132A" w:rsidP="0039132A">
      <w:pPr>
        <w:pStyle w:val="border-b"/>
        <w:numPr>
          <w:ilvl w:val="0"/>
          <w:numId w:val="1"/>
        </w:numPr>
      </w:pPr>
      <w:hyperlink r:id="rId14" w:anchor="hndhygiene-og-bruk-av-desinfeksjonsmidler" w:tooltip="Håndhygiene og bruk av desinfeksjonsmidler" w:history="1">
        <w:r>
          <w:rPr>
            <w:rStyle w:val="Hyperkobling"/>
          </w:rPr>
          <w:t>Håndhygiene og bruk av desinfeksjonsmidler</w:t>
        </w:r>
      </w:hyperlink>
    </w:p>
    <w:p w14:paraId="40389BA7" w14:textId="77777777" w:rsidR="0039132A" w:rsidRDefault="0039132A" w:rsidP="0039132A">
      <w:pPr>
        <w:pStyle w:val="border-b"/>
        <w:numPr>
          <w:ilvl w:val="0"/>
          <w:numId w:val="1"/>
        </w:numPr>
      </w:pPr>
      <w:hyperlink r:id="rId15" w:anchor="kontakt-med-dyr" w:tooltip="Kontakt med dyr" w:history="1">
        <w:r>
          <w:rPr>
            <w:rStyle w:val="Hyperkobling"/>
          </w:rPr>
          <w:t>Kontakt med dyr</w:t>
        </w:r>
      </w:hyperlink>
    </w:p>
    <w:p w14:paraId="56B8222B" w14:textId="77777777" w:rsidR="0039132A" w:rsidRDefault="0039132A" w:rsidP="0039132A">
      <w:pPr>
        <w:pStyle w:val="border-b"/>
        <w:numPr>
          <w:ilvl w:val="0"/>
          <w:numId w:val="1"/>
        </w:numPr>
      </w:pPr>
      <w:hyperlink r:id="rId16" w:anchor="anbefalinger-om-nr-syke-barnehagebarn-br-holdes-hjemme" w:tooltip="Anbefalinger om når syke barnehagebarn bør holdes hjemme" w:history="1">
        <w:r>
          <w:rPr>
            <w:rStyle w:val="Hyperkobling"/>
          </w:rPr>
          <w:t>Anbefalinger om når syke barnehagebarn bør holdes hjemme</w:t>
        </w:r>
      </w:hyperlink>
    </w:p>
    <w:p w14:paraId="7103B6EA" w14:textId="77777777" w:rsidR="0039132A" w:rsidRDefault="0039132A" w:rsidP="0039132A">
      <w:pPr>
        <w:pStyle w:val="border-b"/>
        <w:numPr>
          <w:ilvl w:val="0"/>
          <w:numId w:val="1"/>
        </w:numPr>
      </w:pPr>
      <w:hyperlink r:id="rId17" w:anchor="feber" w:tooltip="Feber" w:history="1">
        <w:r>
          <w:rPr>
            <w:rStyle w:val="Hyperkobling"/>
          </w:rPr>
          <w:t>Feber</w:t>
        </w:r>
      </w:hyperlink>
    </w:p>
    <w:p w14:paraId="368D3368" w14:textId="77777777" w:rsidR="0039132A" w:rsidRDefault="0039132A" w:rsidP="0039132A">
      <w:pPr>
        <w:pStyle w:val="border-b"/>
        <w:numPr>
          <w:ilvl w:val="0"/>
          <w:numId w:val="1"/>
        </w:numPr>
      </w:pPr>
      <w:hyperlink r:id="rId18" w:anchor="diar-med-eller-uten-oppkast" w:tooltip="Diaré med eller uten oppkast" w:history="1">
        <w:r>
          <w:rPr>
            <w:rStyle w:val="Hyperkobling"/>
          </w:rPr>
          <w:t>Diaré med eller uten oppkast</w:t>
        </w:r>
      </w:hyperlink>
    </w:p>
    <w:p w14:paraId="61F9F51F" w14:textId="77777777" w:rsidR="0039132A" w:rsidRDefault="0039132A" w:rsidP="0039132A">
      <w:pPr>
        <w:pStyle w:val="border-b"/>
        <w:numPr>
          <w:ilvl w:val="0"/>
          <w:numId w:val="1"/>
        </w:numPr>
      </w:pPr>
      <w:hyperlink r:id="rId19" w:anchor="yekatarr-konjunktivitt" w:tooltip="Øyekatarr (konjunktivitt)" w:history="1">
        <w:r>
          <w:rPr>
            <w:rStyle w:val="Hyperkobling"/>
          </w:rPr>
          <w:t>Øyekatarr (konjunktivitt)</w:t>
        </w:r>
      </w:hyperlink>
    </w:p>
    <w:p w14:paraId="4D3D8605" w14:textId="77777777" w:rsidR="0039132A" w:rsidRDefault="0039132A" w:rsidP="0039132A">
      <w:pPr>
        <w:pStyle w:val="border-b"/>
        <w:numPr>
          <w:ilvl w:val="0"/>
          <w:numId w:val="1"/>
        </w:numPr>
      </w:pPr>
      <w:hyperlink r:id="rId20" w:anchor="forkjlelse-og-andre-luftveissymptomer" w:tooltip="Forkjølelse og andre luftveissymptomer" w:history="1">
        <w:r>
          <w:rPr>
            <w:rStyle w:val="Hyperkobling"/>
          </w:rPr>
          <w:t>Forkjølelse og andre luftveissymptomer</w:t>
        </w:r>
      </w:hyperlink>
    </w:p>
    <w:p w14:paraId="4C4B4CE6" w14:textId="77777777" w:rsidR="0039132A" w:rsidRDefault="0039132A" w:rsidP="0039132A">
      <w:pPr>
        <w:pStyle w:val="border-b"/>
        <w:numPr>
          <w:ilvl w:val="0"/>
          <w:numId w:val="1"/>
        </w:numPr>
      </w:pPr>
      <w:hyperlink r:id="rId21" w:anchor="rebetennelse" w:tooltip="Ørebetennelse" w:history="1">
        <w:r>
          <w:rPr>
            <w:rStyle w:val="Hyperkobling"/>
          </w:rPr>
          <w:t>Ørebetennelse</w:t>
        </w:r>
      </w:hyperlink>
    </w:p>
    <w:p w14:paraId="7FD200A6" w14:textId="77777777" w:rsidR="0039132A" w:rsidRDefault="0039132A" w:rsidP="0039132A">
      <w:pPr>
        <w:pStyle w:val="border-b"/>
        <w:numPr>
          <w:ilvl w:val="0"/>
          <w:numId w:val="1"/>
        </w:numPr>
      </w:pPr>
      <w:hyperlink r:id="rId22" w:anchor="brennkopper" w:tooltip="Brennkopper" w:history="1">
        <w:r>
          <w:rPr>
            <w:rStyle w:val="Hyperkobling"/>
          </w:rPr>
          <w:t>Brennkopper</w:t>
        </w:r>
      </w:hyperlink>
    </w:p>
    <w:p w14:paraId="366FCC21" w14:textId="77777777" w:rsidR="0039132A" w:rsidRDefault="0039132A" w:rsidP="0039132A">
      <w:pPr>
        <w:pStyle w:val="border-b"/>
        <w:numPr>
          <w:ilvl w:val="0"/>
          <w:numId w:val="1"/>
        </w:numPr>
      </w:pPr>
      <w:hyperlink r:id="rId23" w:anchor="nr-rsak-til-symptomer-er-kjent-og-barnet-br-holdes-hjemme-for-en-periode" w:tooltip="Når årsak til symptomer er kjent og barnet bør holdes hjemme for en periode" w:history="1">
        <w:r>
          <w:rPr>
            <w:rStyle w:val="Hyperkobling"/>
          </w:rPr>
          <w:t>Når årsak til symptomer er kjent og barnet bør holdes hjemme for en periode</w:t>
        </w:r>
      </w:hyperlink>
    </w:p>
    <w:p w14:paraId="79F6D026" w14:textId="77777777" w:rsidR="0039132A" w:rsidRDefault="0039132A" w:rsidP="0039132A">
      <w:pPr>
        <w:pStyle w:val="border-b"/>
        <w:numPr>
          <w:ilvl w:val="0"/>
          <w:numId w:val="1"/>
        </w:numPr>
      </w:pPr>
      <w:hyperlink r:id="rId24" w:anchor="hepatitt-a" w:tooltip="Hepatitt A" w:history="1">
        <w:r>
          <w:rPr>
            <w:rStyle w:val="Hyperkobling"/>
          </w:rPr>
          <w:t>Hepatitt A</w:t>
        </w:r>
      </w:hyperlink>
    </w:p>
    <w:p w14:paraId="0C9C2A8F" w14:textId="77777777" w:rsidR="0039132A" w:rsidRDefault="0039132A" w:rsidP="0039132A">
      <w:pPr>
        <w:pStyle w:val="border-b"/>
        <w:numPr>
          <w:ilvl w:val="0"/>
          <w:numId w:val="1"/>
        </w:numPr>
      </w:pPr>
      <w:hyperlink r:id="rId25" w:anchor="hodelus" w:tooltip="Hodelus" w:history="1">
        <w:r>
          <w:rPr>
            <w:rStyle w:val="Hyperkobling"/>
          </w:rPr>
          <w:t>Hodelus</w:t>
        </w:r>
      </w:hyperlink>
    </w:p>
    <w:p w14:paraId="5E196107" w14:textId="77777777" w:rsidR="0039132A" w:rsidRDefault="0039132A" w:rsidP="0039132A">
      <w:pPr>
        <w:pStyle w:val="border-b"/>
        <w:numPr>
          <w:ilvl w:val="0"/>
          <w:numId w:val="1"/>
        </w:numPr>
      </w:pPr>
      <w:hyperlink r:id="rId26" w:anchor="kikhoste" w:tooltip="Kikhoste" w:history="1">
        <w:r>
          <w:rPr>
            <w:rStyle w:val="Hyperkobling"/>
          </w:rPr>
          <w:t>Kikhoste</w:t>
        </w:r>
      </w:hyperlink>
    </w:p>
    <w:p w14:paraId="0EAC2269" w14:textId="77777777" w:rsidR="0039132A" w:rsidRDefault="0039132A" w:rsidP="0039132A">
      <w:pPr>
        <w:pStyle w:val="border-b"/>
        <w:numPr>
          <w:ilvl w:val="0"/>
          <w:numId w:val="1"/>
        </w:numPr>
      </w:pPr>
      <w:hyperlink r:id="rId27" w:anchor="kolera" w:tooltip="Kolera" w:history="1">
        <w:r>
          <w:rPr>
            <w:rStyle w:val="Hyperkobling"/>
          </w:rPr>
          <w:t>Kolera</w:t>
        </w:r>
      </w:hyperlink>
    </w:p>
    <w:p w14:paraId="7CB0D9F4" w14:textId="77777777" w:rsidR="0039132A" w:rsidRDefault="0039132A" w:rsidP="0039132A">
      <w:pPr>
        <w:pStyle w:val="border-b"/>
        <w:numPr>
          <w:ilvl w:val="0"/>
          <w:numId w:val="1"/>
        </w:numPr>
      </w:pPr>
      <w:hyperlink r:id="rId28" w:anchor="kusma" w:tooltip="Kusma" w:history="1">
        <w:r>
          <w:rPr>
            <w:rStyle w:val="Hyperkobling"/>
          </w:rPr>
          <w:t>Kusma</w:t>
        </w:r>
      </w:hyperlink>
    </w:p>
    <w:p w14:paraId="27A64E3E" w14:textId="77777777" w:rsidR="0039132A" w:rsidRDefault="0039132A" w:rsidP="0039132A">
      <w:pPr>
        <w:pStyle w:val="border-b"/>
        <w:numPr>
          <w:ilvl w:val="0"/>
          <w:numId w:val="1"/>
        </w:numPr>
      </w:pPr>
      <w:hyperlink r:id="rId29" w:anchor="mark-barnemark-spolmark" w:tooltip="Mark (barnemark) / spolmark" w:history="1">
        <w:r>
          <w:rPr>
            <w:rStyle w:val="Hyperkobling"/>
          </w:rPr>
          <w:t>Mark (barnemark) / spolmark</w:t>
        </w:r>
      </w:hyperlink>
    </w:p>
    <w:p w14:paraId="321469E1" w14:textId="77777777" w:rsidR="0039132A" w:rsidRDefault="0039132A" w:rsidP="0039132A">
      <w:pPr>
        <w:pStyle w:val="border-b"/>
        <w:numPr>
          <w:ilvl w:val="0"/>
          <w:numId w:val="1"/>
        </w:numPr>
      </w:pPr>
      <w:hyperlink r:id="rId30" w:anchor="meningokokksykdom" w:tooltip="Meningokokksykdom" w:history="1">
        <w:r>
          <w:rPr>
            <w:rStyle w:val="Hyperkobling"/>
          </w:rPr>
          <w:t>Meningokokksykdom</w:t>
        </w:r>
      </w:hyperlink>
    </w:p>
    <w:p w14:paraId="542EAFE8" w14:textId="77777777" w:rsidR="0039132A" w:rsidRDefault="0039132A" w:rsidP="0039132A">
      <w:pPr>
        <w:pStyle w:val="border-b"/>
        <w:numPr>
          <w:ilvl w:val="0"/>
          <w:numId w:val="1"/>
        </w:numPr>
      </w:pPr>
      <w:hyperlink r:id="rId31" w:anchor="meslinger" w:tooltip="Meslinger" w:history="1">
        <w:r>
          <w:rPr>
            <w:rStyle w:val="Hyperkobling"/>
          </w:rPr>
          <w:t>Meslinger</w:t>
        </w:r>
      </w:hyperlink>
    </w:p>
    <w:p w14:paraId="1E1F48F3" w14:textId="77777777" w:rsidR="0039132A" w:rsidRDefault="0039132A" w:rsidP="0039132A">
      <w:pPr>
        <w:pStyle w:val="border-b"/>
        <w:numPr>
          <w:ilvl w:val="0"/>
          <w:numId w:val="1"/>
        </w:numPr>
      </w:pPr>
      <w:hyperlink r:id="rId32" w:anchor="mrsa-infeksjon-og-brerskap" w:tooltip="MRSA-infeksjon og -bærerskap" w:history="1">
        <w:r>
          <w:rPr>
            <w:rStyle w:val="Hyperkobling"/>
          </w:rPr>
          <w:t>MRSA-infeksjon og -bærerskap</w:t>
        </w:r>
      </w:hyperlink>
    </w:p>
    <w:p w14:paraId="313E5ACF" w14:textId="77777777" w:rsidR="0039132A" w:rsidRDefault="0039132A" w:rsidP="0039132A">
      <w:pPr>
        <w:pStyle w:val="border-b"/>
        <w:numPr>
          <w:ilvl w:val="0"/>
          <w:numId w:val="1"/>
        </w:numPr>
      </w:pPr>
      <w:hyperlink r:id="rId33" w:anchor="norovirus-sapovirusinfeksjon" w:tooltip="Norovirus- / sapovirusinfeksjon" w:history="1">
        <w:proofErr w:type="spellStart"/>
        <w:r>
          <w:rPr>
            <w:rStyle w:val="Hyperkobling"/>
          </w:rPr>
          <w:t>Norovirus</w:t>
        </w:r>
        <w:proofErr w:type="spellEnd"/>
        <w:r>
          <w:rPr>
            <w:rStyle w:val="Hyperkobling"/>
          </w:rPr>
          <w:t xml:space="preserve">- / </w:t>
        </w:r>
        <w:proofErr w:type="spellStart"/>
        <w:r>
          <w:rPr>
            <w:rStyle w:val="Hyperkobling"/>
          </w:rPr>
          <w:t>sapovirusinfeksjon</w:t>
        </w:r>
        <w:proofErr w:type="spellEnd"/>
      </w:hyperlink>
    </w:p>
    <w:p w14:paraId="402E8A72" w14:textId="77777777" w:rsidR="0039132A" w:rsidRDefault="0039132A" w:rsidP="0039132A">
      <w:pPr>
        <w:pStyle w:val="border-b"/>
        <w:numPr>
          <w:ilvl w:val="0"/>
          <w:numId w:val="1"/>
        </w:numPr>
      </w:pPr>
      <w:hyperlink r:id="rId34" w:anchor="paratyfoidfeber" w:tooltip="Paratyfoidfeber" w:history="1">
        <w:r>
          <w:rPr>
            <w:rStyle w:val="Hyperkobling"/>
          </w:rPr>
          <w:t>Paratyfoidfeber</w:t>
        </w:r>
      </w:hyperlink>
    </w:p>
    <w:p w14:paraId="548209AF" w14:textId="77777777" w:rsidR="0039132A" w:rsidRDefault="0039132A" w:rsidP="0039132A">
      <w:pPr>
        <w:pStyle w:val="border-b"/>
        <w:numPr>
          <w:ilvl w:val="0"/>
          <w:numId w:val="1"/>
        </w:numPr>
      </w:pPr>
      <w:hyperlink r:id="rId35" w:anchor="pneumokokkinfeksjon-med-penicillinrestente-stammer-prnp-infeksjon" w:tooltip="Pneumokokkinfeksjon med penicillinrestente stammer (PRNP-infeksjon)" w:history="1">
        <w:r>
          <w:rPr>
            <w:rStyle w:val="Hyperkobling"/>
          </w:rPr>
          <w:t>Pneumokokkinfeksjon med penicillinrestente stammer (PRNP-infeksjon)</w:t>
        </w:r>
      </w:hyperlink>
    </w:p>
    <w:p w14:paraId="1BBA6959" w14:textId="77777777" w:rsidR="0039132A" w:rsidRDefault="0039132A" w:rsidP="0039132A">
      <w:pPr>
        <w:pStyle w:val="border-b"/>
        <w:numPr>
          <w:ilvl w:val="0"/>
          <w:numId w:val="1"/>
        </w:numPr>
      </w:pPr>
      <w:hyperlink r:id="rId36" w:anchor="ringorm" w:tooltip="Ringorm" w:history="1">
        <w:r>
          <w:rPr>
            <w:rStyle w:val="Hyperkobling"/>
          </w:rPr>
          <w:t>Ringorm</w:t>
        </w:r>
      </w:hyperlink>
    </w:p>
    <w:p w14:paraId="59684EF3" w14:textId="77777777" w:rsidR="0039132A" w:rsidRDefault="0039132A" w:rsidP="0039132A">
      <w:pPr>
        <w:pStyle w:val="border-b"/>
        <w:numPr>
          <w:ilvl w:val="0"/>
          <w:numId w:val="1"/>
        </w:numPr>
      </w:pPr>
      <w:hyperlink r:id="rId37" w:anchor="rotavirusinfeksjon" w:tooltip="Rotavirusinfeksjon" w:history="1">
        <w:r>
          <w:rPr>
            <w:rStyle w:val="Hyperkobling"/>
          </w:rPr>
          <w:t>Rotavirusinfeksjon</w:t>
        </w:r>
      </w:hyperlink>
    </w:p>
    <w:p w14:paraId="11A9B565" w14:textId="77777777" w:rsidR="0039132A" w:rsidRDefault="0039132A" w:rsidP="0039132A">
      <w:pPr>
        <w:pStyle w:val="border-b"/>
        <w:numPr>
          <w:ilvl w:val="0"/>
          <w:numId w:val="1"/>
        </w:numPr>
      </w:pPr>
      <w:hyperlink r:id="rId38" w:anchor="rubella" w:tooltip="Rubella" w:history="1">
        <w:r>
          <w:rPr>
            <w:rStyle w:val="Hyperkobling"/>
          </w:rPr>
          <w:t>Rubella</w:t>
        </w:r>
      </w:hyperlink>
    </w:p>
    <w:p w14:paraId="36A0937F" w14:textId="77777777" w:rsidR="0039132A" w:rsidRDefault="0039132A" w:rsidP="0039132A">
      <w:pPr>
        <w:pStyle w:val="border-b"/>
        <w:numPr>
          <w:ilvl w:val="0"/>
          <w:numId w:val="1"/>
        </w:numPr>
      </w:pPr>
      <w:hyperlink r:id="rId39" w:anchor="rs-virusinfeksjon-covid-19-og-andre-luftveisinfeksjoner" w:tooltip="RS-virusinfeksjon, covid-19 og andre luftveisinfeksjoner" w:history="1">
        <w:r>
          <w:rPr>
            <w:rStyle w:val="Hyperkobling"/>
          </w:rPr>
          <w:t>RS-virusinfeksjon, covid-19 og andre luftveisinfeksjoner</w:t>
        </w:r>
      </w:hyperlink>
    </w:p>
    <w:p w14:paraId="494744A1" w14:textId="77777777" w:rsidR="0039132A" w:rsidRDefault="0039132A" w:rsidP="0039132A">
      <w:pPr>
        <w:pStyle w:val="border-b"/>
        <w:numPr>
          <w:ilvl w:val="0"/>
          <w:numId w:val="1"/>
        </w:numPr>
      </w:pPr>
      <w:hyperlink r:id="rId40" w:anchor="salmonellose-ikke-inkludert-tyfoid-eller-paratyfoidfeber" w:tooltip="Salmonellose (ikke inkludert tyfoid- eller paratyfoidfeber)" w:history="1">
        <w:r>
          <w:rPr>
            <w:rStyle w:val="Hyperkobling"/>
          </w:rPr>
          <w:t xml:space="preserve">Salmonellose (ikke inkludert </w:t>
        </w:r>
        <w:proofErr w:type="spellStart"/>
        <w:r>
          <w:rPr>
            <w:rStyle w:val="Hyperkobling"/>
          </w:rPr>
          <w:t>tyfoid</w:t>
        </w:r>
        <w:proofErr w:type="spellEnd"/>
        <w:r>
          <w:rPr>
            <w:rStyle w:val="Hyperkobling"/>
          </w:rPr>
          <w:t>- eller paratyfoidfeber)</w:t>
        </w:r>
      </w:hyperlink>
    </w:p>
    <w:p w14:paraId="4E20B7FE" w14:textId="77777777" w:rsidR="0039132A" w:rsidRDefault="0039132A" w:rsidP="0039132A">
      <w:pPr>
        <w:pStyle w:val="border-b"/>
        <w:numPr>
          <w:ilvl w:val="0"/>
          <w:numId w:val="1"/>
        </w:numPr>
      </w:pPr>
      <w:hyperlink r:id="rId41" w:anchor="shigellose" w:tooltip="Shigellose" w:history="1">
        <w:proofErr w:type="spellStart"/>
        <w:r>
          <w:rPr>
            <w:rStyle w:val="Hyperkobling"/>
          </w:rPr>
          <w:t>Shigellose</w:t>
        </w:r>
        <w:proofErr w:type="spellEnd"/>
      </w:hyperlink>
    </w:p>
    <w:p w14:paraId="583F6D81" w14:textId="77777777" w:rsidR="0039132A" w:rsidRDefault="0039132A" w:rsidP="0039132A">
      <w:pPr>
        <w:pStyle w:val="border-b"/>
        <w:numPr>
          <w:ilvl w:val="0"/>
          <w:numId w:val="1"/>
        </w:numPr>
      </w:pPr>
      <w:hyperlink r:id="rId42" w:anchor="skabb" w:tooltip="Skabb" w:history="1">
        <w:r>
          <w:rPr>
            <w:rStyle w:val="Hyperkobling"/>
          </w:rPr>
          <w:t>Skabb</w:t>
        </w:r>
      </w:hyperlink>
    </w:p>
    <w:p w14:paraId="1458CCBA" w14:textId="77777777" w:rsidR="0039132A" w:rsidRDefault="0039132A" w:rsidP="0039132A">
      <w:pPr>
        <w:pStyle w:val="border-b"/>
        <w:numPr>
          <w:ilvl w:val="0"/>
          <w:numId w:val="1"/>
        </w:numPr>
      </w:pPr>
      <w:hyperlink r:id="rId43" w:anchor="streptokokker-gruppe-a-gas" w:tooltip="Streptokokker, gruppe A (GAS)" w:history="1">
        <w:r>
          <w:rPr>
            <w:rStyle w:val="Hyperkobling"/>
          </w:rPr>
          <w:t>Streptokokker, gruppe A (GAS)</w:t>
        </w:r>
      </w:hyperlink>
    </w:p>
    <w:p w14:paraId="2DB2AD66" w14:textId="77777777" w:rsidR="0039132A" w:rsidRDefault="0039132A" w:rsidP="0039132A">
      <w:pPr>
        <w:pStyle w:val="border-b"/>
        <w:numPr>
          <w:ilvl w:val="0"/>
          <w:numId w:val="1"/>
        </w:numPr>
      </w:pPr>
      <w:hyperlink r:id="rId44" w:anchor="tuberkulose" w:tooltip="Tuberkulose" w:history="1">
        <w:r>
          <w:rPr>
            <w:rStyle w:val="Hyperkobling"/>
          </w:rPr>
          <w:t>Tuberkulose</w:t>
        </w:r>
      </w:hyperlink>
    </w:p>
    <w:p w14:paraId="3AB2F3E1" w14:textId="77777777" w:rsidR="0039132A" w:rsidRDefault="0039132A" w:rsidP="0039132A">
      <w:pPr>
        <w:pStyle w:val="border-b"/>
        <w:numPr>
          <w:ilvl w:val="0"/>
          <w:numId w:val="1"/>
        </w:numPr>
      </w:pPr>
      <w:hyperlink r:id="rId45" w:anchor="tyfoidfeber" w:tooltip="Tyfoidfeber" w:history="1">
        <w:r>
          <w:rPr>
            <w:rStyle w:val="Hyperkobling"/>
          </w:rPr>
          <w:t>Tyfoidfeber</w:t>
        </w:r>
      </w:hyperlink>
    </w:p>
    <w:p w14:paraId="7E42BFB3" w14:textId="77777777" w:rsidR="0039132A" w:rsidRDefault="0039132A" w:rsidP="0039132A">
      <w:pPr>
        <w:pStyle w:val="border-b"/>
        <w:numPr>
          <w:ilvl w:val="0"/>
          <w:numId w:val="1"/>
        </w:numPr>
      </w:pPr>
      <w:hyperlink r:id="rId46" w:anchor="varicella-vannkopper" w:tooltip="Varicella (vannkopper)" w:history="1">
        <w:proofErr w:type="spellStart"/>
        <w:r>
          <w:rPr>
            <w:rStyle w:val="Hyperkobling"/>
          </w:rPr>
          <w:t>Varicella</w:t>
        </w:r>
        <w:proofErr w:type="spellEnd"/>
        <w:r>
          <w:rPr>
            <w:rStyle w:val="Hyperkobling"/>
          </w:rPr>
          <w:t xml:space="preserve"> (vannkopper)</w:t>
        </w:r>
      </w:hyperlink>
    </w:p>
    <w:p w14:paraId="61C1225F" w14:textId="77777777" w:rsidR="0039132A" w:rsidRDefault="0039132A" w:rsidP="0039132A">
      <w:pPr>
        <w:pStyle w:val="border-b"/>
        <w:numPr>
          <w:ilvl w:val="0"/>
          <w:numId w:val="1"/>
        </w:numPr>
      </w:pPr>
      <w:hyperlink r:id="rId47" w:anchor="yersiniose" w:tooltip="Yersiniose" w:history="1">
        <w:proofErr w:type="spellStart"/>
        <w:r>
          <w:rPr>
            <w:rStyle w:val="Hyperkobling"/>
          </w:rPr>
          <w:t>Yersiniose</w:t>
        </w:r>
        <w:proofErr w:type="spellEnd"/>
      </w:hyperlink>
    </w:p>
    <w:p w14:paraId="49508987" w14:textId="77777777" w:rsidR="0039132A" w:rsidRDefault="0039132A" w:rsidP="0039132A">
      <w:pPr>
        <w:pStyle w:val="border-b"/>
        <w:numPr>
          <w:ilvl w:val="0"/>
          <w:numId w:val="1"/>
        </w:numPr>
      </w:pPr>
      <w:hyperlink r:id="rId48" w:anchor="nr-rsak-til-symptomer-er-kjent-og-barnet-ikke-trenger-holdes-hjemme" w:tooltip="Når årsak til symptomer er kjent og barnet ikke trenger å holdes hjemme" w:history="1">
        <w:r>
          <w:rPr>
            <w:rStyle w:val="Hyperkobling"/>
          </w:rPr>
          <w:t>Når årsak til symptomer er kjent og barnet ikke trenger å holdes hjemme</w:t>
        </w:r>
      </w:hyperlink>
    </w:p>
    <w:p w14:paraId="31B8D2EA" w14:textId="77777777" w:rsidR="0039132A" w:rsidRDefault="0039132A" w:rsidP="0039132A">
      <w:pPr>
        <w:pStyle w:val="border-b"/>
        <w:numPr>
          <w:ilvl w:val="0"/>
          <w:numId w:val="1"/>
        </w:numPr>
      </w:pPr>
      <w:hyperlink r:id="rId49" w:anchor="ved-pvist-hepatitt-b-c-og-hiv" w:tooltip="Ved påvist hepatitt B, C og hiv" w:history="1">
        <w:r>
          <w:rPr>
            <w:rStyle w:val="Hyperkobling"/>
          </w:rPr>
          <w:t>Ved påvist hepatitt B, C og hiv</w:t>
        </w:r>
      </w:hyperlink>
    </w:p>
    <w:p w14:paraId="1A8030CE" w14:textId="77777777" w:rsidR="0039132A" w:rsidRDefault="0039132A" w:rsidP="0039132A">
      <w:pPr>
        <w:pStyle w:val="border-b"/>
        <w:numPr>
          <w:ilvl w:val="0"/>
          <w:numId w:val="1"/>
        </w:numPr>
      </w:pPr>
      <w:hyperlink r:id="rId50" w:anchor="hivinfeksjon" w:tooltip="Hivinfeksjon" w:history="1">
        <w:r>
          <w:rPr>
            <w:rStyle w:val="Hyperkobling"/>
          </w:rPr>
          <w:t>Hivinfeksjon</w:t>
        </w:r>
      </w:hyperlink>
    </w:p>
    <w:p w14:paraId="42DD017D" w14:textId="77777777" w:rsidR="0039132A" w:rsidRDefault="0039132A" w:rsidP="0039132A">
      <w:pPr>
        <w:pStyle w:val="border-b"/>
        <w:numPr>
          <w:ilvl w:val="0"/>
          <w:numId w:val="1"/>
        </w:numPr>
      </w:pPr>
      <w:hyperlink r:id="rId51" w:anchor="endringshistorikk" w:tooltip="Endringshistorikk" w:history="1">
        <w:r>
          <w:rPr>
            <w:rStyle w:val="Hyperkobling"/>
          </w:rPr>
          <w:t>Endringshistorikk</w:t>
        </w:r>
      </w:hyperlink>
    </w:p>
    <w:p w14:paraId="338EEA28" w14:textId="77777777" w:rsidR="0039132A" w:rsidRDefault="0039132A" w:rsidP="0039132A">
      <w:pPr>
        <w:pStyle w:val="Overskrift2"/>
      </w:pPr>
      <w:r>
        <w:t>Innledning</w:t>
      </w:r>
    </w:p>
    <w:p w14:paraId="0CB9E0E4" w14:textId="77777777" w:rsidR="0039132A" w:rsidRDefault="0039132A" w:rsidP="0039132A">
      <w:pPr>
        <w:pStyle w:val="NormalWeb"/>
      </w:pPr>
      <w:r>
        <w:t>Forkjølelse, halsbetennelse, ørebetennelse og mage-tarminfeksjoner er svært vanlig hos barnehagebarn. I tillegg forekommer det stadig utbrudd i barnehager av bl.a. hodelus, brennkopper og ulike utslettsykdommer.</w:t>
      </w:r>
      <w:r>
        <w:br/>
        <w:t>Smittespredning i barnehager skjer gjennom direkte eller indirekte kontaktsmitte og gjennom luft- og dråpesmitte. En viss smittespredning er uunngåelig pga. barns atferd.</w:t>
      </w:r>
    </w:p>
    <w:p w14:paraId="51F554EE" w14:textId="77777777" w:rsidR="0039132A" w:rsidRDefault="0039132A" w:rsidP="0039132A">
      <w:pPr>
        <w:pStyle w:val="Overskrift2"/>
      </w:pPr>
      <w:r>
        <w:t>Lovverk og veiledere</w:t>
      </w:r>
    </w:p>
    <w:p w14:paraId="4BC820F3" w14:textId="77777777" w:rsidR="0039132A" w:rsidRDefault="0039132A" w:rsidP="0039132A">
      <w:pPr>
        <w:pStyle w:val="NormalWeb"/>
      </w:pPr>
      <w:r>
        <w:t xml:space="preserve">Kommunens plikter knyttet til smittevern i skoler og barnehager er hjemlet i </w:t>
      </w:r>
      <w:hyperlink r:id="rId52" w:tgtFrame="_blank" w:history="1">
        <w:r>
          <w:rPr>
            <w:rStyle w:val="Hyperkobling"/>
          </w:rPr>
          <w:t>Lov om folkehelsearbeid (lovdata.no)</w:t>
        </w:r>
      </w:hyperlink>
      <w:r>
        <w:t xml:space="preserve">. Ifølge </w:t>
      </w:r>
      <w:hyperlink r:id="rId53" w:tgtFrame="_blank" w:history="1">
        <w:r>
          <w:rPr>
            <w:rStyle w:val="Hyperkobling"/>
          </w:rPr>
          <w:t>Forskrift om miljørettet helsevern i barnehager og skoler mv. (lovdata.no)</w:t>
        </w:r>
      </w:hyperlink>
      <w:r>
        <w:t xml:space="preserve"> skal virksomheten planlegges og drives slik at risikoen for spredning av smittsomme sykdommer blir så liten som praktisk mulig. Helsedirektoratets </w:t>
      </w:r>
      <w:hyperlink r:id="rId54" w:tgtFrame="_blank" w:history="1">
        <w:r>
          <w:rPr>
            <w:rStyle w:val="Hyperkobling"/>
          </w:rPr>
          <w:t>Veileder til forskrift om miljørettet helsevern i barnehager og skoler (hdir.no)</w:t>
        </w:r>
      </w:hyperlink>
      <w:r>
        <w:t xml:space="preserve"> gir kommunen og barnehagen konkrete råd, og peker på at smittevern er knyttet til internkontrollordningen.  </w:t>
      </w:r>
    </w:p>
    <w:p w14:paraId="57A4F918" w14:textId="77777777" w:rsidR="0039132A" w:rsidRDefault="0039132A" w:rsidP="0039132A">
      <w:pPr>
        <w:pStyle w:val="Overskrift2"/>
      </w:pPr>
      <w:r>
        <w:t>Kommuneoverlegens rolle</w:t>
      </w:r>
    </w:p>
    <w:p w14:paraId="6EF5005B" w14:textId="77777777" w:rsidR="0039132A" w:rsidRDefault="0039132A" w:rsidP="0039132A">
      <w:pPr>
        <w:pStyle w:val="NormalWeb"/>
      </w:pPr>
      <w:r>
        <w:t>Kommuneoverlegen har et overordnet ansvar for smittevernet i sin kommune og skal bistå kommunen, helsepersonell og andre i kommunen i arbeidet med smittevern. Kommuneoverlegen kan for eksempel bistå når det er behov for vurdering og informasjon ved mer sjeldne og spesielle infeksjoner og utfordringer som blodsmitte/ bærertilstander. </w:t>
      </w:r>
    </w:p>
    <w:p w14:paraId="481B9FD0" w14:textId="77777777" w:rsidR="0039132A" w:rsidRDefault="0039132A" w:rsidP="0039132A">
      <w:pPr>
        <w:pStyle w:val="NormalWeb"/>
      </w:pPr>
      <w:r>
        <w:t xml:space="preserve">I noen situasjoner bør barnas og ansattes vaksinasjonsstatus gjennomgås for å gjøre en god risikovurdering og for vurdering av smitteverntiltak. Det er blant annet viktig å ta hensyn til om smitte med den aktuelle sykdommen kan medføre betydelig risiko for fosterskade hos gravide ansatte. Blant annet bør kvinner i fertil alder som er ansatt i barnehager være </w:t>
      </w:r>
      <w:proofErr w:type="spellStart"/>
      <w:r>
        <w:t>rubellavaksinert</w:t>
      </w:r>
      <w:proofErr w:type="spellEnd"/>
      <w:r>
        <w:t>.</w:t>
      </w:r>
    </w:p>
    <w:p w14:paraId="66CED909" w14:textId="77777777" w:rsidR="0039132A" w:rsidRDefault="0039132A" w:rsidP="0039132A">
      <w:pPr>
        <w:pStyle w:val="NormalWeb"/>
      </w:pPr>
      <w:r>
        <w:t>Kommuneoverlegen kan henvende seg til Folkehelseinstituttet for nærmere råd eller rådføre seg med barnets behandlende spesialist eller lokal barne- eller infeksjonsmedisinsk avdeling.</w:t>
      </w:r>
      <w:r>
        <w:br/>
        <w:t>Ved mistanke om / påvisning av varslingspliktige sykdommer i barnehage eller skole bør kommuneoverlegen drøfte tiltak med Folkehelseinstituttet.</w:t>
      </w:r>
    </w:p>
    <w:p w14:paraId="28690C62" w14:textId="77777777" w:rsidR="0039132A" w:rsidRDefault="0039132A" w:rsidP="0039132A">
      <w:pPr>
        <w:pStyle w:val="Overskrift2"/>
      </w:pPr>
      <w:r>
        <w:t>Generell hygiene</w:t>
      </w:r>
    </w:p>
    <w:p w14:paraId="610CC478" w14:textId="77777777" w:rsidR="0039132A" w:rsidRDefault="0039132A" w:rsidP="0039132A">
      <w:pPr>
        <w:pStyle w:val="NormalWeb"/>
      </w:pPr>
      <w:r>
        <w:t>Spredning av smittsomme sykdommer i barnehagen forebygges best ved å ha gode generelle hygienerutiner som:</w:t>
      </w:r>
    </w:p>
    <w:p w14:paraId="41DA2AA0" w14:textId="77777777" w:rsidR="0039132A" w:rsidRDefault="0039132A" w:rsidP="0039132A">
      <w:pPr>
        <w:numPr>
          <w:ilvl w:val="0"/>
          <w:numId w:val="2"/>
        </w:numPr>
        <w:spacing w:before="100" w:beforeAutospacing="1" w:after="100" w:afterAutospacing="1" w:line="240" w:lineRule="auto"/>
      </w:pPr>
      <w:r>
        <w:t>å ha såpedispenser og papirhåndklær ved alle håndvasker. Varmt vann og såpe anbefales ved håndvask.</w:t>
      </w:r>
    </w:p>
    <w:p w14:paraId="69A21FB4" w14:textId="77777777" w:rsidR="0039132A" w:rsidRDefault="0039132A" w:rsidP="0039132A">
      <w:pPr>
        <w:numPr>
          <w:ilvl w:val="0"/>
          <w:numId w:val="2"/>
        </w:numPr>
        <w:spacing w:before="100" w:beforeAutospacing="1" w:after="100" w:afterAutospacing="1" w:line="240" w:lineRule="auto"/>
      </w:pPr>
      <w:r>
        <w:lastRenderedPageBreak/>
        <w:t>håndvask etter toalettbesøk eller bleieskift.</w:t>
      </w:r>
    </w:p>
    <w:p w14:paraId="0BA72598" w14:textId="77777777" w:rsidR="0039132A" w:rsidRDefault="0039132A" w:rsidP="0039132A">
      <w:pPr>
        <w:numPr>
          <w:ilvl w:val="0"/>
          <w:numId w:val="2"/>
        </w:numPr>
        <w:spacing w:before="100" w:beforeAutospacing="1" w:after="100" w:afterAutospacing="1" w:line="240" w:lineRule="auto"/>
      </w:pPr>
      <w:r>
        <w:t>håndvask når barna kommer inn fra lek og opphold ute.</w:t>
      </w:r>
    </w:p>
    <w:p w14:paraId="2659EC98" w14:textId="77777777" w:rsidR="0039132A" w:rsidRDefault="0039132A" w:rsidP="0039132A">
      <w:pPr>
        <w:numPr>
          <w:ilvl w:val="0"/>
          <w:numId w:val="2"/>
        </w:numPr>
        <w:spacing w:before="100" w:beforeAutospacing="1" w:after="100" w:afterAutospacing="1" w:line="240" w:lineRule="auto"/>
      </w:pPr>
      <w:r>
        <w:t>å unngå å nyse og hoste på hverandre, og sørge for at barna vasker hendene når de har pusset nesen.</w:t>
      </w:r>
    </w:p>
    <w:p w14:paraId="62D65BC8" w14:textId="77777777" w:rsidR="0039132A" w:rsidRDefault="0039132A" w:rsidP="0039132A">
      <w:pPr>
        <w:numPr>
          <w:ilvl w:val="0"/>
          <w:numId w:val="2"/>
        </w:numPr>
        <w:spacing w:before="100" w:beforeAutospacing="1" w:after="100" w:afterAutospacing="1" w:line="240" w:lineRule="auto"/>
      </w:pPr>
      <w:r>
        <w:t>regelmessig vask av fellesleker av plast og tre, med rengjøringsmiddel og varmt vann, forslagsvis én gang per uke. Tøyleker kan vaskes i vaskemaskin.</w:t>
      </w:r>
    </w:p>
    <w:p w14:paraId="548BFC52" w14:textId="77777777" w:rsidR="0039132A" w:rsidRDefault="0039132A" w:rsidP="0039132A">
      <w:pPr>
        <w:numPr>
          <w:ilvl w:val="0"/>
          <w:numId w:val="2"/>
        </w:numPr>
        <w:spacing w:before="100" w:beforeAutospacing="1" w:after="100" w:afterAutospacing="1" w:line="240" w:lineRule="auto"/>
      </w:pPr>
      <w:r>
        <w:t>bruk av engangshansker ved stell av blødende sår og neseblødninger. Skrubbsår og andre småsår som ikke blør kan stelles på vanlig måte.</w:t>
      </w:r>
    </w:p>
    <w:p w14:paraId="195BA883" w14:textId="77777777" w:rsidR="0039132A" w:rsidRDefault="0039132A" w:rsidP="0039132A">
      <w:pPr>
        <w:numPr>
          <w:ilvl w:val="0"/>
          <w:numId w:val="2"/>
        </w:numPr>
        <w:spacing w:before="100" w:beforeAutospacing="1" w:after="100" w:afterAutospacing="1" w:line="240" w:lineRule="auto"/>
      </w:pPr>
      <w:r>
        <w:t>bruk av engangshansker ved stell og bleieskift med synlig avføring.</w:t>
      </w:r>
    </w:p>
    <w:p w14:paraId="6C5C7172" w14:textId="77777777" w:rsidR="0039132A" w:rsidRDefault="0039132A" w:rsidP="0039132A">
      <w:pPr>
        <w:numPr>
          <w:ilvl w:val="0"/>
          <w:numId w:val="2"/>
        </w:numPr>
        <w:spacing w:before="100" w:beforeAutospacing="1" w:after="100" w:afterAutospacing="1" w:line="240" w:lineRule="auto"/>
      </w:pPr>
      <w:r>
        <w:t xml:space="preserve">rengjøring med </w:t>
      </w:r>
      <w:proofErr w:type="spellStart"/>
      <w:r>
        <w:t>husholdningsklorin</w:t>
      </w:r>
      <w:proofErr w:type="spellEnd"/>
      <w:r>
        <w:t xml:space="preserve"> ved søl av blod eller avføring på gjenstander, gulv osv.  Vanlige rengjøringshansker kan brukes. </w:t>
      </w:r>
    </w:p>
    <w:p w14:paraId="317903AC" w14:textId="77777777" w:rsidR="0039132A" w:rsidRDefault="0039132A" w:rsidP="0039132A">
      <w:pPr>
        <w:pStyle w:val="Overskrift2"/>
      </w:pPr>
      <w:r>
        <w:t>Mathygiene</w:t>
      </w:r>
    </w:p>
    <w:p w14:paraId="0A8EAEA3" w14:textId="77777777" w:rsidR="0039132A" w:rsidRDefault="0039132A" w:rsidP="0039132A">
      <w:pPr>
        <w:pStyle w:val="NormalWeb"/>
      </w:pPr>
      <w:r>
        <w:t>Barnehager som serverer mat regnes som en næringsmiddelvirksomhet. Det stilles da en rekke krav for å sikre at maten er trygg. Les mer på Mattilsynets nettsider</w:t>
      </w:r>
    </w:p>
    <w:p w14:paraId="1ECE4BD4" w14:textId="77777777" w:rsidR="0039132A" w:rsidRDefault="0039132A" w:rsidP="0039132A">
      <w:pPr>
        <w:numPr>
          <w:ilvl w:val="0"/>
          <w:numId w:val="3"/>
        </w:numPr>
        <w:spacing w:before="100" w:beforeAutospacing="1" w:after="100" w:afterAutospacing="1" w:line="240" w:lineRule="auto"/>
      </w:pPr>
      <w:hyperlink r:id="rId55" w:tgtFrame="_blank" w:history="1">
        <w:proofErr w:type="spellStart"/>
        <w:r>
          <w:rPr>
            <w:rStyle w:val="Hyperkobling"/>
          </w:rPr>
          <w:t>Mattilsynet:Mat</w:t>
        </w:r>
        <w:proofErr w:type="spellEnd"/>
        <w:r>
          <w:rPr>
            <w:rStyle w:val="Hyperkobling"/>
          </w:rPr>
          <w:t xml:space="preserve"> i barnehager | Mattilsynet</w:t>
        </w:r>
      </w:hyperlink>
    </w:p>
    <w:p w14:paraId="6B3FC8B9" w14:textId="77777777" w:rsidR="0039132A" w:rsidRDefault="0039132A" w:rsidP="0039132A">
      <w:pPr>
        <w:pStyle w:val="Overskrift2"/>
      </w:pPr>
      <w:r>
        <w:t>Håndhygiene og bruk av desinfeksjonsmidler</w:t>
      </w:r>
    </w:p>
    <w:p w14:paraId="090450B4" w14:textId="77777777" w:rsidR="0039132A" w:rsidRDefault="0039132A" w:rsidP="0039132A">
      <w:pPr>
        <w:pStyle w:val="NormalWeb"/>
      </w:pPr>
      <w:r>
        <w:t>Håndhygiene er et viktig og effektivt tiltak for å hindre spredning av smittsomme sykdommer. Barn og ansatte i barnehagen bør vaske hender før de spiser og lager mat samt etter toalettbesøk. Ansatte bør også utføre håndhygiene etter bleieskift og stell og etter tørking av snørr og andre sekreter. Det anbefales å bruke engangshansker ved bleieskift. Etter å ha tatt av engangshanskene bør hendene vaskes med såpe og vann. Er hendene synlig skitne bør håndhygiene utføres ved å vaske hendene med flytende såpe og rennende lunkent vann. Hendene kan tørkes med engangs papirhåndklær eller eget håndkle som ikke deles med andre.</w:t>
      </w:r>
    </w:p>
    <w:p w14:paraId="0598C7A9" w14:textId="77777777" w:rsidR="0039132A" w:rsidRDefault="0039132A" w:rsidP="0039132A">
      <w:pPr>
        <w:pStyle w:val="NormalWeb"/>
      </w:pPr>
      <w:r>
        <w:t xml:space="preserve">Hånddesinfeksjon med et alkoholbasert middel har kun tilfredsstillende effekt dersom hendene er synlig rene og ikke er tilgriset med organisk materiale. Det er også lite effektivt mot </w:t>
      </w:r>
      <w:proofErr w:type="spellStart"/>
      <w:r>
        <w:t>norovirus</w:t>
      </w:r>
      <w:proofErr w:type="spellEnd"/>
      <w:r>
        <w:t>, som er den vanligste årsaken til omgangssyke. Håndvask med såpe og vann er derfor anbefalt metode for barn i barnehager og skole. Det er dessuten viktig at barna blir fortrolige med betydningen av vanlig håndvask. Bruk av alkoholholdige desinfeksjonsmidler anbefales generelt ikke i barnehager, men kan benyttes når håndvask ikke er tilgjengelig, for eksempel på turer. Er hendene synlig forurenset bør skitt og smuss tørkes bort med engangs papirhåndklær før eventuell hånddesinfeksjon. </w:t>
      </w:r>
    </w:p>
    <w:p w14:paraId="51304FB2" w14:textId="77777777" w:rsidR="0039132A" w:rsidRDefault="0039132A" w:rsidP="0039132A">
      <w:pPr>
        <w:pStyle w:val="NormalWeb"/>
      </w:pPr>
      <w:r>
        <w:t>I en utbruddsituasjon med en smittsom sykdom kan det være aktuelt å bruke desinfeksjonsmidler, men dette bør diskuteres med kommuneoverlegen. </w:t>
      </w:r>
    </w:p>
    <w:p w14:paraId="456E4D6F" w14:textId="3843619F" w:rsidR="0039132A" w:rsidRDefault="0039132A" w:rsidP="0039132A">
      <w:pPr>
        <w:pStyle w:val="Overskrift2"/>
      </w:pPr>
    </w:p>
    <w:p w14:paraId="0C04DB52" w14:textId="315E8200" w:rsidR="0039132A" w:rsidRDefault="0039132A" w:rsidP="0039132A"/>
    <w:p w14:paraId="05DA2174" w14:textId="77777777" w:rsidR="0039132A" w:rsidRDefault="0039132A" w:rsidP="0039132A">
      <w:pPr>
        <w:pStyle w:val="Overskrift2"/>
      </w:pPr>
      <w:r>
        <w:t>Anbefalinger om når syke barnehagebarn bør holdes hjemme</w:t>
      </w:r>
    </w:p>
    <w:p w14:paraId="1C421132" w14:textId="77777777" w:rsidR="0039132A" w:rsidRDefault="0039132A" w:rsidP="0039132A">
      <w:pPr>
        <w:pStyle w:val="NormalWeb"/>
      </w:pPr>
      <w:r>
        <w:t xml:space="preserve">Erfaringer har vist at strenge regler for å holde syke barn borte fra barnehagen har begrenset effekt på smittespredning. Det skyldes bl.a. subkliniske infeksjoner, </w:t>
      </w:r>
      <w:proofErr w:type="spellStart"/>
      <w:r>
        <w:t>asymptomatisk</w:t>
      </w:r>
      <w:proofErr w:type="spellEnd"/>
      <w:r>
        <w:t xml:space="preserve"> bærerskap og at sykdommer er smitteførende før tegn på sykdom viser seg. Likevel bør syke barn i mange tilfeller holdes hjemme en periode for å hindre smittespredning til andre. Dette må </w:t>
      </w:r>
      <w:r>
        <w:lastRenderedPageBreak/>
        <w:t>igjen veies opp mot de samfunnsmessige konsekvensene det har at barn holdes borte fra barnehagen, og dermed at foresatte må være hjemme fra jobb.</w:t>
      </w:r>
    </w:p>
    <w:p w14:paraId="2D9A6B87" w14:textId="77777777" w:rsidR="0039132A" w:rsidRDefault="0039132A" w:rsidP="0039132A">
      <w:pPr>
        <w:pStyle w:val="NormalWeb"/>
      </w:pPr>
      <w:r>
        <w:t>Det foreligger få studier som har sett på effekten av at syke barn holdes borte fra barnehagen.</w:t>
      </w:r>
      <w:r>
        <w:br/>
        <w:t>Ved smittsom sykdom kan det være andre grunner enn smittevern til å holde barnet borte. Barnets allmenntilstand vil ofte tilsi at barnet bør være hjemme. Vurdering av barnets allmenntilstand bør alltid baseres på de foresattes skjønn. Som hovedregel bør barnet være friskt nok til å kunne delta i normale aktiviteter i barnehagen og barnet bør være feberfri.</w:t>
      </w:r>
    </w:p>
    <w:p w14:paraId="181BF502" w14:textId="77777777" w:rsidR="0039132A" w:rsidRDefault="0039132A" w:rsidP="0039132A">
      <w:pPr>
        <w:pStyle w:val="NormalWeb"/>
      </w:pPr>
      <w:r>
        <w:t>De faglige rådene i denne artikkelen er basert på tilgjengelig kunnskap om smittsomhet og risiko for sekundærtilfeller, varighet av eventuell bærertilstand, sykdommens alvorlighetsgrad, insidens av sykdommen og graden av vaksinasjonsdekning hos barnehagebarn. Anbefalingene er også basert på gjeldende retningslinjer og relevante medisinske artikler. I tillegg er nasjonale fagmiljøer og andre lands anbefalinger konsultert.</w:t>
      </w:r>
    </w:p>
    <w:p w14:paraId="039314D6" w14:textId="77777777" w:rsidR="0039132A" w:rsidRDefault="0039132A" w:rsidP="0039132A">
      <w:pPr>
        <w:pStyle w:val="NormalWeb"/>
      </w:pPr>
      <w:r>
        <w:t>For mange sykdommer kan det være vanskelig å angi en nøyaktig tidsperiode for når barnet kan vende tilbake til barnehagen. Dette gjelder f.eks. ved brennkopper. I slike tilfeller baseres vurderingen på klinisk skjønn. Skjønnet utøves av behandlende lege eller av foresatte.</w:t>
      </w:r>
      <w:r>
        <w:br/>
        <w:t>Denne oversikten dekker de vanligste symptomene og sykdommene som kan forekomme hos barn som går i barnehage eller de lavere klassetrinnene i skolen. Oversikten dekker ikke tiltak ved utbrudd i barnehager eller skoler. For tiltak ved utbrudd henvises det til de ulike sykdomskapitlene i Smittevernhåndboka.</w:t>
      </w:r>
    </w:p>
    <w:p w14:paraId="3C9317AE" w14:textId="77777777" w:rsidR="0039132A" w:rsidRDefault="0039132A" w:rsidP="0039132A">
      <w:pPr>
        <w:pStyle w:val="NormalWeb"/>
      </w:pPr>
      <w:r>
        <w:t>Anbefalingene i oversikten under er delt inn i følgende situasjoner:</w:t>
      </w:r>
    </w:p>
    <w:p w14:paraId="7200420E" w14:textId="77777777" w:rsidR="0039132A" w:rsidRDefault="0039132A" w:rsidP="0039132A">
      <w:pPr>
        <w:numPr>
          <w:ilvl w:val="0"/>
          <w:numId w:val="4"/>
        </w:numPr>
        <w:spacing w:before="100" w:beforeAutospacing="1" w:after="100" w:afterAutospacing="1" w:line="240" w:lineRule="auto"/>
      </w:pPr>
      <w:r>
        <w:t>ved symptomer uten at årsaken er påvist</w:t>
      </w:r>
    </w:p>
    <w:p w14:paraId="0EF2F6BE" w14:textId="77777777" w:rsidR="0039132A" w:rsidRDefault="0039132A" w:rsidP="0039132A">
      <w:pPr>
        <w:numPr>
          <w:ilvl w:val="0"/>
          <w:numId w:val="4"/>
        </w:numPr>
        <w:spacing w:before="100" w:beforeAutospacing="1" w:after="100" w:afterAutospacing="1" w:line="240" w:lineRule="auto"/>
      </w:pPr>
      <w:r>
        <w:t>når årsak til symptomer er kjent og barnet bør holdes hjemme for en periode</w:t>
      </w:r>
    </w:p>
    <w:p w14:paraId="19F0A0FB" w14:textId="77777777" w:rsidR="0039132A" w:rsidRDefault="0039132A" w:rsidP="0039132A">
      <w:pPr>
        <w:numPr>
          <w:ilvl w:val="0"/>
          <w:numId w:val="4"/>
        </w:numPr>
        <w:spacing w:before="100" w:beforeAutospacing="1" w:after="100" w:afterAutospacing="1" w:line="240" w:lineRule="auto"/>
      </w:pPr>
      <w:r>
        <w:t>når årsak til symptomer er kjent og barnet ikke trenger å holdes hjemme</w:t>
      </w:r>
    </w:p>
    <w:p w14:paraId="3F5C7B60" w14:textId="77777777" w:rsidR="0039132A" w:rsidRDefault="0039132A" w:rsidP="0039132A">
      <w:pPr>
        <w:numPr>
          <w:ilvl w:val="0"/>
          <w:numId w:val="4"/>
        </w:numPr>
        <w:spacing w:before="100" w:beforeAutospacing="1" w:after="100" w:afterAutospacing="1" w:line="240" w:lineRule="auto"/>
      </w:pPr>
      <w:r>
        <w:t>ved påvist hepatitt B, C og hiv</w:t>
      </w:r>
    </w:p>
    <w:p w14:paraId="59F5E292" w14:textId="77777777" w:rsidR="0039132A" w:rsidRDefault="0039132A" w:rsidP="0039132A">
      <w:pPr>
        <w:numPr>
          <w:ilvl w:val="0"/>
          <w:numId w:val="4"/>
        </w:numPr>
        <w:spacing w:before="100" w:beforeAutospacing="1" w:after="100" w:afterAutospacing="1" w:line="240" w:lineRule="auto"/>
      </w:pPr>
      <w:r>
        <w:t>ved symptomer uten at årsaken er påvist</w:t>
      </w:r>
    </w:p>
    <w:p w14:paraId="11AE1019" w14:textId="0E096560" w:rsidR="0039132A" w:rsidRPr="0039132A" w:rsidRDefault="0039132A" w:rsidP="0039132A">
      <w:r>
        <w:t>Videre kan man lese i Smittevernhåndboka om ulike sykdommer barn og voksne kan få</w:t>
      </w:r>
    </w:p>
    <w:p w14:paraId="3AE432C4" w14:textId="77777777" w:rsidR="0039132A" w:rsidRPr="0039132A" w:rsidRDefault="0039132A" w:rsidP="0039132A">
      <w:pPr>
        <w:pBdr>
          <w:top w:val="single" w:sz="6" w:space="1" w:color="auto"/>
        </w:pBdr>
        <w:spacing w:after="0" w:line="240" w:lineRule="auto"/>
        <w:jc w:val="center"/>
        <w:rPr>
          <w:rFonts w:ascii="Arial" w:eastAsia="Times New Roman" w:hAnsi="Arial" w:cs="Arial"/>
          <w:vanish/>
          <w:sz w:val="16"/>
          <w:szCs w:val="16"/>
          <w:lang w:eastAsia="nb-NO"/>
        </w:rPr>
      </w:pPr>
    </w:p>
    <w:p w14:paraId="7AB46C52" w14:textId="77777777" w:rsidR="001219A8" w:rsidRDefault="001219A8"/>
    <w:sectPr w:rsidR="001219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016D"/>
    <w:multiLevelType w:val="multilevel"/>
    <w:tmpl w:val="CFC4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2240C"/>
    <w:multiLevelType w:val="multilevel"/>
    <w:tmpl w:val="491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E20C4"/>
    <w:multiLevelType w:val="multilevel"/>
    <w:tmpl w:val="824A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5F5C63"/>
    <w:multiLevelType w:val="multilevel"/>
    <w:tmpl w:val="027E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2A"/>
    <w:rsid w:val="001219A8"/>
    <w:rsid w:val="003913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7662"/>
  <w15:chartTrackingRefBased/>
  <w15:docId w15:val="{7DC407B3-E958-4EAB-86CF-2B117C0C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913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next w:val="Normal"/>
    <w:link w:val="Overskrift2Tegn"/>
    <w:uiPriority w:val="9"/>
    <w:semiHidden/>
    <w:unhideWhenUsed/>
    <w:qFormat/>
    <w:rsid w:val="003913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9132A"/>
    <w:rPr>
      <w:rFonts w:ascii="Times New Roman" w:eastAsia="Times New Roman" w:hAnsi="Times New Roman" w:cs="Times New Roman"/>
      <w:b/>
      <w:bCs/>
      <w:kern w:val="36"/>
      <w:sz w:val="48"/>
      <w:szCs w:val="48"/>
      <w:lang w:eastAsia="nb-NO"/>
    </w:rPr>
  </w:style>
  <w:style w:type="character" w:styleId="Hyperkobling">
    <w:name w:val="Hyperlink"/>
    <w:basedOn w:val="Standardskriftforavsnitt"/>
    <w:uiPriority w:val="99"/>
    <w:semiHidden/>
    <w:unhideWhenUsed/>
    <w:rsid w:val="0039132A"/>
    <w:rPr>
      <w:color w:val="0000FF"/>
      <w:u w:val="single"/>
    </w:rPr>
  </w:style>
  <w:style w:type="paragraph" w:customStyle="1" w:styleId="font-normal">
    <w:name w:val="font-normal"/>
    <w:basedOn w:val="Normal"/>
    <w:rsid w:val="0039132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z-verstiskjemaet">
    <w:name w:val="HTML Top of Form"/>
    <w:basedOn w:val="Normal"/>
    <w:next w:val="Normal"/>
    <w:link w:val="z-verstiskjemaetTegn"/>
    <w:hidden/>
    <w:uiPriority w:val="99"/>
    <w:semiHidden/>
    <w:unhideWhenUsed/>
    <w:rsid w:val="0039132A"/>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verstiskjemaetTegn">
    <w:name w:val="z-Øverst i skjemaet Tegn"/>
    <w:basedOn w:val="Standardskriftforavsnitt"/>
    <w:link w:val="z-verstiskjemaet"/>
    <w:uiPriority w:val="99"/>
    <w:semiHidden/>
    <w:rsid w:val="0039132A"/>
    <w:rPr>
      <w:rFonts w:ascii="Arial" w:eastAsia="Times New Roman" w:hAnsi="Arial" w:cs="Arial"/>
      <w:vanish/>
      <w:sz w:val="16"/>
      <w:szCs w:val="16"/>
      <w:lang w:eastAsia="nb-NO"/>
    </w:rPr>
  </w:style>
  <w:style w:type="character" w:customStyle="1" w:styleId="sr-only">
    <w:name w:val="sr-only"/>
    <w:basedOn w:val="Standardskriftforavsnitt"/>
    <w:rsid w:val="0039132A"/>
  </w:style>
  <w:style w:type="character" w:customStyle="1" w:styleId="text-base">
    <w:name w:val="text-base"/>
    <w:basedOn w:val="Standardskriftforavsnitt"/>
    <w:rsid w:val="0039132A"/>
  </w:style>
  <w:style w:type="character" w:customStyle="1" w:styleId="underline">
    <w:name w:val="underline"/>
    <w:basedOn w:val="Standardskriftforavsnitt"/>
    <w:rsid w:val="0039132A"/>
  </w:style>
  <w:style w:type="paragraph" w:styleId="z-Nederstiskjemaet">
    <w:name w:val="HTML Bottom of Form"/>
    <w:basedOn w:val="Normal"/>
    <w:next w:val="Normal"/>
    <w:link w:val="z-NederstiskjemaetTegn"/>
    <w:hidden/>
    <w:uiPriority w:val="99"/>
    <w:semiHidden/>
    <w:unhideWhenUsed/>
    <w:rsid w:val="0039132A"/>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NederstiskjemaetTegn">
    <w:name w:val="z-Nederst i skjemaet Tegn"/>
    <w:basedOn w:val="Standardskriftforavsnitt"/>
    <w:link w:val="z-Nederstiskjemaet"/>
    <w:uiPriority w:val="99"/>
    <w:semiHidden/>
    <w:rsid w:val="0039132A"/>
    <w:rPr>
      <w:rFonts w:ascii="Arial" w:eastAsia="Times New Roman" w:hAnsi="Arial" w:cs="Arial"/>
      <w:vanish/>
      <w:sz w:val="16"/>
      <w:szCs w:val="16"/>
      <w:lang w:eastAsia="nb-NO"/>
    </w:rPr>
  </w:style>
  <w:style w:type="character" w:customStyle="1" w:styleId="Overskrift2Tegn">
    <w:name w:val="Overskrift 2 Tegn"/>
    <w:basedOn w:val="Standardskriftforavsnitt"/>
    <w:link w:val="Overskrift2"/>
    <w:uiPriority w:val="9"/>
    <w:semiHidden/>
    <w:rsid w:val="0039132A"/>
    <w:rPr>
      <w:rFonts w:asciiTheme="majorHAnsi" w:eastAsiaTheme="majorEastAsia" w:hAnsiTheme="majorHAnsi" w:cstheme="majorBidi"/>
      <w:color w:val="2F5496" w:themeColor="accent1" w:themeShade="BF"/>
      <w:sz w:val="26"/>
      <w:szCs w:val="26"/>
    </w:rPr>
  </w:style>
  <w:style w:type="paragraph" w:customStyle="1" w:styleId="text-text">
    <w:name w:val="text-text"/>
    <w:basedOn w:val="Normal"/>
    <w:rsid w:val="0039132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border-b">
    <w:name w:val="border-b"/>
    <w:basedOn w:val="Normal"/>
    <w:rsid w:val="0039132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39132A"/>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6425">
      <w:bodyDiv w:val="1"/>
      <w:marLeft w:val="0"/>
      <w:marRight w:val="0"/>
      <w:marTop w:val="0"/>
      <w:marBottom w:val="0"/>
      <w:divBdr>
        <w:top w:val="none" w:sz="0" w:space="0" w:color="auto"/>
        <w:left w:val="none" w:sz="0" w:space="0" w:color="auto"/>
        <w:bottom w:val="none" w:sz="0" w:space="0" w:color="auto"/>
        <w:right w:val="none" w:sz="0" w:space="0" w:color="auto"/>
      </w:divBdr>
    </w:div>
    <w:div w:id="669792890">
      <w:bodyDiv w:val="1"/>
      <w:marLeft w:val="0"/>
      <w:marRight w:val="0"/>
      <w:marTop w:val="0"/>
      <w:marBottom w:val="0"/>
      <w:divBdr>
        <w:top w:val="none" w:sz="0" w:space="0" w:color="auto"/>
        <w:left w:val="none" w:sz="0" w:space="0" w:color="auto"/>
        <w:bottom w:val="none" w:sz="0" w:space="0" w:color="auto"/>
        <w:right w:val="none" w:sz="0" w:space="0" w:color="auto"/>
      </w:divBdr>
      <w:divsChild>
        <w:div w:id="1761174694">
          <w:marLeft w:val="0"/>
          <w:marRight w:val="0"/>
          <w:marTop w:val="0"/>
          <w:marBottom w:val="0"/>
          <w:divBdr>
            <w:top w:val="none" w:sz="0" w:space="0" w:color="auto"/>
            <w:left w:val="none" w:sz="0" w:space="0" w:color="auto"/>
            <w:bottom w:val="none" w:sz="0" w:space="0" w:color="auto"/>
            <w:right w:val="none" w:sz="0" w:space="0" w:color="auto"/>
          </w:divBdr>
        </w:div>
        <w:div w:id="1311978258">
          <w:marLeft w:val="0"/>
          <w:marRight w:val="0"/>
          <w:marTop w:val="0"/>
          <w:marBottom w:val="0"/>
          <w:divBdr>
            <w:top w:val="none" w:sz="0" w:space="0" w:color="auto"/>
            <w:left w:val="none" w:sz="0" w:space="0" w:color="auto"/>
            <w:bottom w:val="none" w:sz="0" w:space="0" w:color="auto"/>
            <w:right w:val="none" w:sz="0" w:space="0" w:color="auto"/>
          </w:divBdr>
        </w:div>
        <w:div w:id="1573924709">
          <w:marLeft w:val="0"/>
          <w:marRight w:val="0"/>
          <w:marTop w:val="0"/>
          <w:marBottom w:val="0"/>
          <w:divBdr>
            <w:top w:val="none" w:sz="0" w:space="0" w:color="auto"/>
            <w:left w:val="none" w:sz="0" w:space="0" w:color="auto"/>
            <w:bottom w:val="none" w:sz="0" w:space="0" w:color="auto"/>
            <w:right w:val="none" w:sz="0" w:space="0" w:color="auto"/>
          </w:divBdr>
          <w:divsChild>
            <w:div w:id="2096128413">
              <w:marLeft w:val="0"/>
              <w:marRight w:val="0"/>
              <w:marTop w:val="0"/>
              <w:marBottom w:val="0"/>
              <w:divBdr>
                <w:top w:val="none" w:sz="0" w:space="0" w:color="auto"/>
                <w:left w:val="none" w:sz="0" w:space="0" w:color="auto"/>
                <w:bottom w:val="none" w:sz="0" w:space="0" w:color="auto"/>
                <w:right w:val="none" w:sz="0" w:space="0" w:color="auto"/>
              </w:divBdr>
              <w:divsChild>
                <w:div w:id="2138596169">
                  <w:marLeft w:val="0"/>
                  <w:marRight w:val="0"/>
                  <w:marTop w:val="0"/>
                  <w:marBottom w:val="0"/>
                  <w:divBdr>
                    <w:top w:val="none" w:sz="0" w:space="0" w:color="auto"/>
                    <w:left w:val="none" w:sz="0" w:space="0" w:color="auto"/>
                    <w:bottom w:val="none" w:sz="0" w:space="0" w:color="auto"/>
                    <w:right w:val="none" w:sz="0" w:space="0" w:color="auto"/>
                  </w:divBdr>
                  <w:divsChild>
                    <w:div w:id="1052733106">
                      <w:marLeft w:val="0"/>
                      <w:marRight w:val="0"/>
                      <w:marTop w:val="0"/>
                      <w:marBottom w:val="0"/>
                      <w:divBdr>
                        <w:top w:val="none" w:sz="0" w:space="0" w:color="auto"/>
                        <w:left w:val="none" w:sz="0" w:space="0" w:color="auto"/>
                        <w:bottom w:val="none" w:sz="0" w:space="0" w:color="auto"/>
                        <w:right w:val="none" w:sz="0" w:space="0" w:color="auto"/>
                      </w:divBdr>
                    </w:div>
                    <w:div w:id="12268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860">
          <w:marLeft w:val="0"/>
          <w:marRight w:val="0"/>
          <w:marTop w:val="0"/>
          <w:marBottom w:val="0"/>
          <w:divBdr>
            <w:top w:val="none" w:sz="0" w:space="0" w:color="auto"/>
            <w:left w:val="none" w:sz="0" w:space="0" w:color="auto"/>
            <w:bottom w:val="none" w:sz="0" w:space="0" w:color="auto"/>
            <w:right w:val="none" w:sz="0" w:space="0" w:color="auto"/>
          </w:divBdr>
          <w:divsChild>
            <w:div w:id="1272976465">
              <w:marLeft w:val="0"/>
              <w:marRight w:val="0"/>
              <w:marTop w:val="0"/>
              <w:marBottom w:val="0"/>
              <w:divBdr>
                <w:top w:val="none" w:sz="0" w:space="0" w:color="auto"/>
                <w:left w:val="none" w:sz="0" w:space="0" w:color="auto"/>
                <w:bottom w:val="none" w:sz="0" w:space="0" w:color="auto"/>
                <w:right w:val="none" w:sz="0" w:space="0" w:color="auto"/>
              </w:divBdr>
              <w:divsChild>
                <w:div w:id="1262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80156">
          <w:marLeft w:val="0"/>
          <w:marRight w:val="0"/>
          <w:marTop w:val="0"/>
          <w:marBottom w:val="0"/>
          <w:divBdr>
            <w:top w:val="none" w:sz="0" w:space="0" w:color="auto"/>
            <w:left w:val="none" w:sz="0" w:space="0" w:color="auto"/>
            <w:bottom w:val="none" w:sz="0" w:space="0" w:color="auto"/>
            <w:right w:val="none" w:sz="0" w:space="0" w:color="auto"/>
          </w:divBdr>
        </w:div>
        <w:div w:id="312686273">
          <w:marLeft w:val="0"/>
          <w:marRight w:val="0"/>
          <w:marTop w:val="0"/>
          <w:marBottom w:val="0"/>
          <w:divBdr>
            <w:top w:val="none" w:sz="0" w:space="0" w:color="auto"/>
            <w:left w:val="none" w:sz="0" w:space="0" w:color="auto"/>
            <w:bottom w:val="none" w:sz="0" w:space="0" w:color="auto"/>
            <w:right w:val="none" w:sz="0" w:space="0" w:color="auto"/>
          </w:divBdr>
          <w:divsChild>
            <w:div w:id="2181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59545">
      <w:bodyDiv w:val="1"/>
      <w:marLeft w:val="0"/>
      <w:marRight w:val="0"/>
      <w:marTop w:val="0"/>
      <w:marBottom w:val="0"/>
      <w:divBdr>
        <w:top w:val="none" w:sz="0" w:space="0" w:color="auto"/>
        <w:left w:val="none" w:sz="0" w:space="0" w:color="auto"/>
        <w:bottom w:val="none" w:sz="0" w:space="0" w:color="auto"/>
        <w:right w:val="none" w:sz="0" w:space="0" w:color="auto"/>
      </w:divBdr>
      <w:divsChild>
        <w:div w:id="1131095124">
          <w:marLeft w:val="0"/>
          <w:marRight w:val="0"/>
          <w:marTop w:val="0"/>
          <w:marBottom w:val="0"/>
          <w:divBdr>
            <w:top w:val="none" w:sz="0" w:space="0" w:color="auto"/>
            <w:left w:val="none" w:sz="0" w:space="0" w:color="auto"/>
            <w:bottom w:val="none" w:sz="0" w:space="0" w:color="auto"/>
            <w:right w:val="none" w:sz="0" w:space="0" w:color="auto"/>
          </w:divBdr>
        </w:div>
        <w:div w:id="2087263713">
          <w:marLeft w:val="0"/>
          <w:marRight w:val="0"/>
          <w:marTop w:val="0"/>
          <w:marBottom w:val="0"/>
          <w:divBdr>
            <w:top w:val="none" w:sz="0" w:space="0" w:color="auto"/>
            <w:left w:val="none" w:sz="0" w:space="0" w:color="auto"/>
            <w:bottom w:val="none" w:sz="0" w:space="0" w:color="auto"/>
            <w:right w:val="none" w:sz="0" w:space="0" w:color="auto"/>
          </w:divBdr>
          <w:divsChild>
            <w:div w:id="604583289">
              <w:marLeft w:val="0"/>
              <w:marRight w:val="0"/>
              <w:marTop w:val="0"/>
              <w:marBottom w:val="0"/>
              <w:divBdr>
                <w:top w:val="none" w:sz="0" w:space="0" w:color="auto"/>
                <w:left w:val="none" w:sz="0" w:space="0" w:color="auto"/>
                <w:bottom w:val="none" w:sz="0" w:space="0" w:color="auto"/>
                <w:right w:val="none" w:sz="0" w:space="0" w:color="auto"/>
              </w:divBdr>
              <w:divsChild>
                <w:div w:id="2080708033">
                  <w:marLeft w:val="0"/>
                  <w:marRight w:val="0"/>
                  <w:marTop w:val="0"/>
                  <w:marBottom w:val="0"/>
                  <w:divBdr>
                    <w:top w:val="none" w:sz="0" w:space="0" w:color="auto"/>
                    <w:left w:val="none" w:sz="0" w:space="0" w:color="auto"/>
                    <w:bottom w:val="none" w:sz="0" w:space="0" w:color="auto"/>
                    <w:right w:val="none" w:sz="0" w:space="0" w:color="auto"/>
                  </w:divBdr>
                  <w:divsChild>
                    <w:div w:id="1626963253">
                      <w:marLeft w:val="0"/>
                      <w:marRight w:val="0"/>
                      <w:marTop w:val="0"/>
                      <w:marBottom w:val="0"/>
                      <w:divBdr>
                        <w:top w:val="none" w:sz="0" w:space="0" w:color="auto"/>
                        <w:left w:val="none" w:sz="0" w:space="0" w:color="auto"/>
                        <w:bottom w:val="none" w:sz="0" w:space="0" w:color="auto"/>
                        <w:right w:val="none" w:sz="0" w:space="0" w:color="auto"/>
                      </w:divBdr>
                      <w:divsChild>
                        <w:div w:id="1533692756">
                          <w:marLeft w:val="0"/>
                          <w:marRight w:val="0"/>
                          <w:marTop w:val="0"/>
                          <w:marBottom w:val="0"/>
                          <w:divBdr>
                            <w:top w:val="none" w:sz="0" w:space="0" w:color="auto"/>
                            <w:left w:val="none" w:sz="0" w:space="0" w:color="auto"/>
                            <w:bottom w:val="none" w:sz="0" w:space="0" w:color="auto"/>
                            <w:right w:val="none" w:sz="0" w:space="0" w:color="auto"/>
                          </w:divBdr>
                          <w:divsChild>
                            <w:div w:id="702705727">
                              <w:marLeft w:val="0"/>
                              <w:marRight w:val="0"/>
                              <w:marTop w:val="0"/>
                              <w:marBottom w:val="0"/>
                              <w:divBdr>
                                <w:top w:val="none" w:sz="0" w:space="0" w:color="auto"/>
                                <w:left w:val="none" w:sz="0" w:space="0" w:color="auto"/>
                                <w:bottom w:val="none" w:sz="0" w:space="0" w:color="auto"/>
                                <w:right w:val="none" w:sz="0" w:space="0" w:color="auto"/>
                              </w:divBdr>
                              <w:divsChild>
                                <w:div w:id="1167793519">
                                  <w:marLeft w:val="0"/>
                                  <w:marRight w:val="0"/>
                                  <w:marTop w:val="0"/>
                                  <w:marBottom w:val="0"/>
                                  <w:divBdr>
                                    <w:top w:val="none" w:sz="0" w:space="0" w:color="auto"/>
                                    <w:left w:val="none" w:sz="0" w:space="0" w:color="auto"/>
                                    <w:bottom w:val="none" w:sz="0" w:space="0" w:color="auto"/>
                                    <w:right w:val="none" w:sz="0" w:space="0" w:color="auto"/>
                                  </w:divBdr>
                                </w:div>
                                <w:div w:id="1294822946">
                                  <w:marLeft w:val="0"/>
                                  <w:marRight w:val="0"/>
                                  <w:marTop w:val="0"/>
                                  <w:marBottom w:val="0"/>
                                  <w:divBdr>
                                    <w:top w:val="single" w:sz="6" w:space="0" w:color="auto"/>
                                    <w:left w:val="single" w:sz="6" w:space="0" w:color="auto"/>
                                    <w:bottom w:val="single" w:sz="6" w:space="0" w:color="auto"/>
                                    <w:right w:val="single" w:sz="6" w:space="0" w:color="auto"/>
                                  </w:divBdr>
                                  <w:divsChild>
                                    <w:div w:id="778528550">
                                      <w:marLeft w:val="0"/>
                                      <w:marRight w:val="0"/>
                                      <w:marTop w:val="0"/>
                                      <w:marBottom w:val="0"/>
                                      <w:divBdr>
                                        <w:top w:val="none" w:sz="0" w:space="0" w:color="auto"/>
                                        <w:left w:val="none" w:sz="0" w:space="0" w:color="auto"/>
                                        <w:bottom w:val="none" w:sz="0" w:space="0" w:color="auto"/>
                                        <w:right w:val="none" w:sz="0" w:space="0" w:color="auto"/>
                                      </w:divBdr>
                                    </w:div>
                                  </w:divsChild>
                                </w:div>
                                <w:div w:id="1703625958">
                                  <w:marLeft w:val="0"/>
                                  <w:marRight w:val="0"/>
                                  <w:marTop w:val="0"/>
                                  <w:marBottom w:val="0"/>
                                  <w:divBdr>
                                    <w:top w:val="single" w:sz="6" w:space="0" w:color="auto"/>
                                    <w:left w:val="single" w:sz="6" w:space="0" w:color="auto"/>
                                    <w:bottom w:val="single" w:sz="6" w:space="0" w:color="auto"/>
                                    <w:right w:val="single" w:sz="6" w:space="0" w:color="auto"/>
                                  </w:divBdr>
                                  <w:divsChild>
                                    <w:div w:id="619071519">
                                      <w:marLeft w:val="0"/>
                                      <w:marRight w:val="0"/>
                                      <w:marTop w:val="0"/>
                                      <w:marBottom w:val="0"/>
                                      <w:divBdr>
                                        <w:top w:val="none" w:sz="0" w:space="0" w:color="auto"/>
                                        <w:left w:val="none" w:sz="0" w:space="0" w:color="auto"/>
                                        <w:bottom w:val="none" w:sz="0" w:space="0" w:color="auto"/>
                                        <w:right w:val="none" w:sz="0" w:space="0" w:color="auto"/>
                                      </w:divBdr>
                                    </w:div>
                                  </w:divsChild>
                                </w:div>
                                <w:div w:id="1525286680">
                                  <w:marLeft w:val="0"/>
                                  <w:marRight w:val="0"/>
                                  <w:marTop w:val="0"/>
                                  <w:marBottom w:val="0"/>
                                  <w:divBdr>
                                    <w:top w:val="single" w:sz="6" w:space="0" w:color="auto"/>
                                    <w:left w:val="single" w:sz="6" w:space="0" w:color="auto"/>
                                    <w:bottom w:val="single" w:sz="6" w:space="0" w:color="auto"/>
                                    <w:right w:val="single" w:sz="6" w:space="0" w:color="auto"/>
                                  </w:divBdr>
                                  <w:divsChild>
                                    <w:div w:id="9162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hi.no/sm/smittevernhandboka/temakapitler/barnehager-og-smittevern/?term=" TargetMode="External"/><Relationship Id="rId18" Type="http://schemas.openxmlformats.org/officeDocument/2006/relationships/hyperlink" Target="https://www.fhi.no/sm/smittevernhandboka/temakapitler/barnehager-og-smittevern/?term=" TargetMode="External"/><Relationship Id="rId26" Type="http://schemas.openxmlformats.org/officeDocument/2006/relationships/hyperlink" Target="https://www.fhi.no/sm/smittevernhandboka/temakapitler/barnehager-og-smittevern/?term=" TargetMode="External"/><Relationship Id="rId39" Type="http://schemas.openxmlformats.org/officeDocument/2006/relationships/hyperlink" Target="https://www.fhi.no/sm/smittevernhandboka/temakapitler/barnehager-og-smittevern/?term=" TargetMode="External"/><Relationship Id="rId21" Type="http://schemas.openxmlformats.org/officeDocument/2006/relationships/hyperlink" Target="https://www.fhi.no/sm/smittevernhandboka/temakapitler/barnehager-og-smittevern/?term=" TargetMode="External"/><Relationship Id="rId34" Type="http://schemas.openxmlformats.org/officeDocument/2006/relationships/hyperlink" Target="https://www.fhi.no/sm/smittevernhandboka/temakapitler/barnehager-og-smittevern/?term=" TargetMode="External"/><Relationship Id="rId42" Type="http://schemas.openxmlformats.org/officeDocument/2006/relationships/hyperlink" Target="https://www.fhi.no/sm/smittevernhandboka/temakapitler/barnehager-og-smittevern/?term=" TargetMode="External"/><Relationship Id="rId47" Type="http://schemas.openxmlformats.org/officeDocument/2006/relationships/hyperlink" Target="https://www.fhi.no/sm/smittevernhandboka/temakapitler/barnehager-og-smittevern/?term=" TargetMode="External"/><Relationship Id="rId50" Type="http://schemas.openxmlformats.org/officeDocument/2006/relationships/hyperlink" Target="https://www.fhi.no/sm/smittevernhandboka/temakapitler/barnehager-og-smittevern/?term=" TargetMode="External"/><Relationship Id="rId55" Type="http://schemas.openxmlformats.org/officeDocument/2006/relationships/hyperlink" Target="https://www.mattilsynet.no/mat-og-drikke/matservering/mat-i-barnehager" TargetMode="External"/><Relationship Id="rId7" Type="http://schemas.openxmlformats.org/officeDocument/2006/relationships/hyperlink" Target="https://www.fhi.no/" TargetMode="External"/><Relationship Id="rId2" Type="http://schemas.openxmlformats.org/officeDocument/2006/relationships/styles" Target="styles.xml"/><Relationship Id="rId16" Type="http://schemas.openxmlformats.org/officeDocument/2006/relationships/hyperlink" Target="https://www.fhi.no/sm/smittevernhandboka/temakapitler/barnehager-og-smittevern/?term=" TargetMode="External"/><Relationship Id="rId29" Type="http://schemas.openxmlformats.org/officeDocument/2006/relationships/hyperlink" Target="https://www.fhi.no/sm/smittevernhandboka/temakapitler/barnehager-og-smittevern/?term=" TargetMode="External"/><Relationship Id="rId11" Type="http://schemas.openxmlformats.org/officeDocument/2006/relationships/hyperlink" Target="https://www.fhi.no/sm/smittevernhandboka/temakapitler/barnehager-og-smittevern/?term=" TargetMode="External"/><Relationship Id="rId24" Type="http://schemas.openxmlformats.org/officeDocument/2006/relationships/hyperlink" Target="https://www.fhi.no/sm/smittevernhandboka/temakapitler/barnehager-og-smittevern/?term=" TargetMode="External"/><Relationship Id="rId32" Type="http://schemas.openxmlformats.org/officeDocument/2006/relationships/hyperlink" Target="https://www.fhi.no/sm/smittevernhandboka/temakapitler/barnehager-og-smittevern/?term=" TargetMode="External"/><Relationship Id="rId37" Type="http://schemas.openxmlformats.org/officeDocument/2006/relationships/hyperlink" Target="https://www.fhi.no/sm/smittevernhandboka/temakapitler/barnehager-og-smittevern/?term=" TargetMode="External"/><Relationship Id="rId40" Type="http://schemas.openxmlformats.org/officeDocument/2006/relationships/hyperlink" Target="https://www.fhi.no/sm/smittevernhandboka/temakapitler/barnehager-og-smittevern/?term=" TargetMode="External"/><Relationship Id="rId45" Type="http://schemas.openxmlformats.org/officeDocument/2006/relationships/hyperlink" Target="https://www.fhi.no/sm/smittevernhandboka/temakapitler/barnehager-og-smittevern/?term=" TargetMode="External"/><Relationship Id="rId53" Type="http://schemas.openxmlformats.org/officeDocument/2006/relationships/hyperlink" Target="https://lovdata.no/dokument/LTI/forskrift/2023-03-28-449" TargetMode="External"/><Relationship Id="rId5" Type="http://schemas.openxmlformats.org/officeDocument/2006/relationships/hyperlink" Target="https://www.fhi.no/sm/" TargetMode="External"/><Relationship Id="rId19" Type="http://schemas.openxmlformats.org/officeDocument/2006/relationships/hyperlink" Target="https://www.fhi.no/sm/smittevernhandboka/temakapitler/barnehager-og-smittevern/?term=" TargetMode="External"/><Relationship Id="rId4" Type="http://schemas.openxmlformats.org/officeDocument/2006/relationships/webSettings" Target="webSettings.xml"/><Relationship Id="rId9" Type="http://schemas.openxmlformats.org/officeDocument/2006/relationships/hyperlink" Target="https://www.fhi.no/sm/smittevernhandboka/temakapitler/barnehager-og-smittevern/?term=" TargetMode="External"/><Relationship Id="rId14" Type="http://schemas.openxmlformats.org/officeDocument/2006/relationships/hyperlink" Target="https://www.fhi.no/sm/smittevernhandboka/temakapitler/barnehager-og-smittevern/?term=" TargetMode="External"/><Relationship Id="rId22" Type="http://schemas.openxmlformats.org/officeDocument/2006/relationships/hyperlink" Target="https://www.fhi.no/sm/smittevernhandboka/temakapitler/barnehager-og-smittevern/?term=" TargetMode="External"/><Relationship Id="rId27" Type="http://schemas.openxmlformats.org/officeDocument/2006/relationships/hyperlink" Target="https://www.fhi.no/sm/smittevernhandboka/temakapitler/barnehager-og-smittevern/?term=" TargetMode="External"/><Relationship Id="rId30" Type="http://schemas.openxmlformats.org/officeDocument/2006/relationships/hyperlink" Target="https://www.fhi.no/sm/smittevernhandboka/temakapitler/barnehager-og-smittevern/?term=" TargetMode="External"/><Relationship Id="rId35" Type="http://schemas.openxmlformats.org/officeDocument/2006/relationships/hyperlink" Target="https://www.fhi.no/sm/smittevernhandboka/temakapitler/barnehager-og-smittevern/?term=" TargetMode="External"/><Relationship Id="rId43" Type="http://schemas.openxmlformats.org/officeDocument/2006/relationships/hyperlink" Target="https://www.fhi.no/sm/smittevernhandboka/temakapitler/barnehager-og-smittevern/?term=" TargetMode="External"/><Relationship Id="rId48" Type="http://schemas.openxmlformats.org/officeDocument/2006/relationships/hyperlink" Target="https://www.fhi.no/sm/smittevernhandboka/temakapitler/barnehager-og-smittevern/?term=" TargetMode="Externa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www.fhi.no/sm/smittevernhandboka/temakapitler/barnehager-og-smittevern/?term=" TargetMode="External"/><Relationship Id="rId3" Type="http://schemas.openxmlformats.org/officeDocument/2006/relationships/settings" Target="settings.xml"/><Relationship Id="rId12" Type="http://schemas.openxmlformats.org/officeDocument/2006/relationships/hyperlink" Target="https://www.fhi.no/sm/smittevernhandboka/temakapitler/barnehager-og-smittevern/?term=" TargetMode="External"/><Relationship Id="rId17" Type="http://schemas.openxmlformats.org/officeDocument/2006/relationships/hyperlink" Target="https://www.fhi.no/sm/smittevernhandboka/temakapitler/barnehager-og-smittevern/?term=" TargetMode="External"/><Relationship Id="rId25" Type="http://schemas.openxmlformats.org/officeDocument/2006/relationships/hyperlink" Target="https://www.fhi.no/sm/smittevernhandboka/temakapitler/barnehager-og-smittevern/?term=" TargetMode="External"/><Relationship Id="rId33" Type="http://schemas.openxmlformats.org/officeDocument/2006/relationships/hyperlink" Target="https://www.fhi.no/sm/smittevernhandboka/temakapitler/barnehager-og-smittevern/?term=" TargetMode="External"/><Relationship Id="rId38" Type="http://schemas.openxmlformats.org/officeDocument/2006/relationships/hyperlink" Target="https://www.fhi.no/sm/smittevernhandboka/temakapitler/barnehager-og-smittevern/?term=" TargetMode="External"/><Relationship Id="rId46" Type="http://schemas.openxmlformats.org/officeDocument/2006/relationships/hyperlink" Target="https://www.fhi.no/sm/smittevernhandboka/temakapitler/barnehager-og-smittevern/?term=" TargetMode="External"/><Relationship Id="rId20" Type="http://schemas.openxmlformats.org/officeDocument/2006/relationships/hyperlink" Target="https://www.fhi.no/sm/smittevernhandboka/temakapitler/barnehager-og-smittevern/?term=" TargetMode="External"/><Relationship Id="rId41" Type="http://schemas.openxmlformats.org/officeDocument/2006/relationships/hyperlink" Target="https://www.fhi.no/sm/smittevernhandboka/temakapitler/barnehager-og-smittevern/?term=" TargetMode="External"/><Relationship Id="rId54" Type="http://schemas.openxmlformats.org/officeDocument/2006/relationships/hyperlink" Target="https://www.helsedirektoratet.no/veiledere/helse-og-miljo-i-barnehager-skoler-skolefritidsordninger"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fhi.no/sm/smittevernhandboka/temakapitler/barnehager-og-smittevern/?term=" TargetMode="External"/><Relationship Id="rId23" Type="http://schemas.openxmlformats.org/officeDocument/2006/relationships/hyperlink" Target="https://www.fhi.no/sm/smittevernhandboka/temakapitler/barnehager-og-smittevern/?term=" TargetMode="External"/><Relationship Id="rId28" Type="http://schemas.openxmlformats.org/officeDocument/2006/relationships/hyperlink" Target="https://www.fhi.no/sm/smittevernhandboka/temakapitler/barnehager-og-smittevern/?term=" TargetMode="External"/><Relationship Id="rId36" Type="http://schemas.openxmlformats.org/officeDocument/2006/relationships/hyperlink" Target="https://www.fhi.no/sm/smittevernhandboka/temakapitler/barnehager-og-smittevern/?term=" TargetMode="External"/><Relationship Id="rId49" Type="http://schemas.openxmlformats.org/officeDocument/2006/relationships/hyperlink" Target="https://www.fhi.no/sm/smittevernhandboka/temakapitler/barnehager-og-smittevern/?term=" TargetMode="External"/><Relationship Id="rId57" Type="http://schemas.openxmlformats.org/officeDocument/2006/relationships/theme" Target="theme/theme1.xml"/><Relationship Id="rId10" Type="http://schemas.openxmlformats.org/officeDocument/2006/relationships/hyperlink" Target="https://www.fhi.no/sm/smittevernhandboka/temakapitler/barnehager-og-smittevern/?term=" TargetMode="External"/><Relationship Id="rId31" Type="http://schemas.openxmlformats.org/officeDocument/2006/relationships/hyperlink" Target="https://www.fhi.no/sm/smittevernhandboka/temakapitler/barnehager-og-smittevern/?term=" TargetMode="External"/><Relationship Id="rId44" Type="http://schemas.openxmlformats.org/officeDocument/2006/relationships/hyperlink" Target="https://www.fhi.no/sm/smittevernhandboka/temakapitler/barnehager-og-smittevern/?term=" TargetMode="External"/><Relationship Id="rId52" Type="http://schemas.openxmlformats.org/officeDocument/2006/relationships/hyperlink" Target="https://lovdata.no/dokument/NL/lov/2011-06-24-2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2538</Words>
  <Characters>13453</Characters>
  <Application>Microsoft Office Word</Application>
  <DocSecurity>0</DocSecurity>
  <Lines>112</Lines>
  <Paragraphs>31</Paragraphs>
  <ScaleCrop>false</ScaleCrop>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1010Styrer</dc:creator>
  <cp:keywords/>
  <dc:description/>
  <cp:lastModifiedBy>1010Styrer</cp:lastModifiedBy>
  <cp:revision>1</cp:revision>
  <dcterms:created xsi:type="dcterms:W3CDTF">2025-03-14T08:43:00Z</dcterms:created>
  <dcterms:modified xsi:type="dcterms:W3CDTF">2025-03-14T08:53:00Z</dcterms:modified>
</cp:coreProperties>
</file>