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A31CC" w:rsidR="002A31CC" w:rsidP="002A31CC" w:rsidRDefault="002A31CC" w14:paraId="7939BE75" w14:textId="77777777">
      <w:r w:rsidRPr="002A31CC">
        <w:t> </w:t>
      </w:r>
    </w:p>
    <w:p w:rsidRPr="002A31CC" w:rsidR="002A31CC" w:rsidP="002A31CC" w:rsidRDefault="002A31CC" w14:paraId="374C8B8F" w14:textId="77777777">
      <w:pPr>
        <w:pStyle w:val="Overskrift1"/>
        <w:rPr>
          <w:color w:val="215E99" w:themeColor="text2" w:themeTint="BF"/>
        </w:rPr>
      </w:pPr>
      <w:r w:rsidRPr="002A31CC">
        <w:rPr>
          <w:color w:val="215E99" w:themeColor="text2" w:themeTint="BF"/>
        </w:rPr>
        <w:t>Informasjonsskriv til foresatte i barnehager og skoler  </w:t>
      </w:r>
    </w:p>
    <w:p w:rsidRPr="002A31CC" w:rsidR="002A31CC" w:rsidP="002A31CC" w:rsidRDefault="002A31CC" w14:paraId="0E92CCF0" w14:textId="77777777">
      <w:r w:rsidRPr="002A31CC">
        <w:t> </w:t>
      </w:r>
    </w:p>
    <w:p w:rsidRPr="002A31CC" w:rsidR="002A31CC" w:rsidP="002A31CC" w:rsidRDefault="002A31CC" w14:paraId="30CCBA74" w14:textId="77777777">
      <w:r w:rsidRPr="002A31CC">
        <w:rPr>
          <w:b/>
          <w:bCs/>
        </w:rPr>
        <w:t>Kontoret for miljørettet helsevern gjennomfører tilsyn ved skoler og barnehager i kommunene Frogn, Nesodden og Enebakk kommune. </w:t>
      </w:r>
      <w:r w:rsidRPr="002A31CC">
        <w:t> </w:t>
      </w:r>
    </w:p>
    <w:p w:rsidRPr="002A31CC" w:rsidR="002A31CC" w:rsidP="002A31CC" w:rsidRDefault="002A31CC" w14:paraId="3919AE83" w14:textId="5F0E531D">
      <w:r w:rsidR="002A31CC">
        <w:rPr/>
        <w:t xml:space="preserve">Styrere og rektorer ved barnehager og skoler har </w:t>
      </w:r>
      <w:r w:rsidR="7A3E3CBB">
        <w:rPr/>
        <w:t xml:space="preserve">ulike </w:t>
      </w:r>
      <w:r w:rsidR="002A31CC">
        <w:rPr/>
        <w:t xml:space="preserve">lovverk som de er pliktige å følge opp, og en av disse er </w:t>
      </w:r>
      <w:hyperlink w:anchor="document/SF/forskrift/2023-03-28-449" r:id="R29366495651646c6">
        <w:r w:rsidRPr="72DBD532" w:rsidR="002A31CC">
          <w:rPr>
            <w:rStyle w:val="Hyperkobling"/>
          </w:rPr>
          <w:t>forskrift om helse og miljø i barnehager, skoler og skolefritidsordninger</w:t>
        </w:r>
      </w:hyperlink>
      <w:r w:rsidR="002A31CC">
        <w:rPr/>
        <w:t>. Formålet med forskriften er å bidra til at miljøet i barnehager, på skoler, skolefritidsordninger og leksehjelpordninger fremmer barns og elevers helse, trivsel, lek og læring, samt at sykdom, skade og alvorlige hendelser forebygges</w:t>
      </w:r>
      <w:r w:rsidR="3F637198">
        <w:rPr/>
        <w:t>.</w:t>
      </w:r>
      <w:r w:rsidR="002A31CC">
        <w:rPr/>
        <w:t> </w:t>
      </w:r>
    </w:p>
    <w:p w:rsidRPr="002A31CC" w:rsidR="002A31CC" w:rsidP="002A31CC" w:rsidRDefault="002A31CC" w14:paraId="29489E2D" w14:textId="77777777">
      <w:hyperlink w:tgtFrame="_blank" w:history="1" r:id="rId5">
        <w:r w:rsidRPr="002A31CC">
          <w:rPr>
            <w:rStyle w:val="Hyperkobling"/>
          </w:rPr>
          <w:t>Veileder</w:t>
        </w:r>
      </w:hyperlink>
      <w:r w:rsidRPr="002A31CC">
        <w:t xml:space="preserve"> til denne forskriften har mer utdypende informasjon. Her står det blant annet at dere som foresatte og vi som tilsynsmyndighet skal få beskjed om forhold som kan ha negativ innvirkning på helsen til deres barn.  </w:t>
      </w:r>
    </w:p>
    <w:p w:rsidRPr="002A31CC" w:rsidR="002A31CC" w:rsidP="002A31CC" w:rsidRDefault="002A31CC" w14:paraId="61E8DBDE" w14:textId="77777777">
      <w:r w:rsidRPr="002A31CC">
        <w:rPr>
          <w:u w:val="single"/>
        </w:rPr>
        <w:t>Eksempler på forhold som kan påvirke barnas helse er:</w:t>
      </w:r>
      <w:r w:rsidRPr="002A31CC">
        <w:t> </w:t>
      </w:r>
    </w:p>
    <w:p w:rsidRPr="002A31CC" w:rsidR="002A31CC" w:rsidP="002A31CC" w:rsidRDefault="002A31CC" w14:paraId="3D47C457" w14:textId="77777777">
      <w:r w:rsidRPr="002A31CC">
        <w:t>• Dårlig inneklima. </w:t>
      </w:r>
    </w:p>
    <w:p w:rsidR="002A31CC" w:rsidRDefault="002A31CC" w14:paraId="1811D2D7" w14:textId="4EA033C8">
      <w:r w:rsidR="002A31CC">
        <w:rPr/>
        <w:t>• Ventilasjonsanlegg som ikke virker over tid. </w:t>
      </w:r>
    </w:p>
    <w:p w:rsidRPr="002A31CC" w:rsidR="002A31CC" w:rsidP="002A31CC" w:rsidRDefault="002A31CC" w14:paraId="215835AC" w14:textId="77777777">
      <w:r w:rsidRPr="002A31CC">
        <w:t>• Utilfredsstillende renhold. </w:t>
      </w:r>
    </w:p>
    <w:p w:rsidRPr="002A31CC" w:rsidR="002A31CC" w:rsidP="002A31CC" w:rsidRDefault="002A31CC" w14:paraId="500FD4E2" w14:textId="77777777">
      <w:r w:rsidRPr="002A31CC">
        <w:t>• Oppussingsarbeider som forårsaker støy, lukt, støv eller sikkerhetsmessige utfordringer. </w:t>
      </w:r>
    </w:p>
    <w:p w:rsidRPr="002A31CC" w:rsidR="002A31CC" w:rsidP="002A31CC" w:rsidRDefault="002A31CC" w14:paraId="0A66D44C" w14:textId="77777777">
      <w:r w:rsidRPr="002A31CC">
        <w:t>• Vannlekkasje. </w:t>
      </w:r>
    </w:p>
    <w:p w:rsidRPr="002A31CC" w:rsidR="002A31CC" w:rsidP="002A31CC" w:rsidRDefault="002A31CC" w14:paraId="25EB1432" w14:textId="77777777">
      <w:r w:rsidRPr="002A31CC">
        <w:t>• Forhold som kan forårsake smitte blant barn og ansatte. </w:t>
      </w:r>
    </w:p>
    <w:p w:rsidRPr="002A31CC" w:rsidR="002A31CC" w:rsidP="002A31CC" w:rsidRDefault="002A31CC" w14:paraId="46727890" w14:textId="77777777">
      <w:r w:rsidRPr="002A31CC">
        <w:t>• Alvorlige skader eller hendelser som barn har vært utsatt for. </w:t>
      </w:r>
    </w:p>
    <w:p w:rsidRPr="002A31CC" w:rsidR="002A31CC" w:rsidP="002A31CC" w:rsidRDefault="002A31CC" w14:paraId="30880135" w14:textId="77777777">
      <w:r w:rsidRPr="002A31CC">
        <w:t>• Skadedyr og skadedyrbekjempelse hvor det brukes kjemiske bekjempelsesmidler. </w:t>
      </w:r>
    </w:p>
    <w:p w:rsidRPr="002A31CC" w:rsidR="002A31CC" w:rsidP="002A31CC" w:rsidRDefault="002A31CC" w14:paraId="6CA3205F" w14:textId="5BFFA43E">
      <w:r w:rsidR="002A31CC">
        <w:rPr/>
        <w:t>• Eksterne forhold som barnehagen</w:t>
      </w:r>
      <w:r w:rsidR="1E2F1C66">
        <w:rPr/>
        <w:t>/skolen</w:t>
      </w:r>
      <w:r w:rsidR="002A31CC">
        <w:rPr/>
        <w:t xml:space="preserve"> selv ikke er ansvarlig for, f.eks. støyende anleggsarbeider på nabotomten. </w:t>
      </w:r>
    </w:p>
    <w:p w:rsidRPr="002A31CC" w:rsidR="002A31CC" w:rsidP="002A31CC" w:rsidRDefault="002A31CC" w14:paraId="491DDFB6" w14:textId="77777777">
      <w:r w:rsidRPr="002A31CC">
        <w:t> </w:t>
      </w:r>
    </w:p>
    <w:p w:rsidRPr="002A31CC" w:rsidR="002A31CC" w:rsidP="002A31CC" w:rsidRDefault="002A31CC" w14:paraId="1A1C250F" w14:textId="3EC81CD0">
      <w:r w:rsidR="002A31CC">
        <w:rPr/>
        <w:t>Vi som tilsynsmyndighet ønsker å bli informert om disse forholdene, og annet som dere mener kan ha påvirkning på barnas miljø i barnehagen/skolen.  </w:t>
      </w:r>
      <w:r>
        <w:br/>
      </w:r>
      <w:r w:rsidR="002A31CC">
        <w:rPr/>
        <w:t xml:space="preserve">En god huskeregel er at det handler om barnas </w:t>
      </w:r>
      <w:r w:rsidRPr="0D49E0BF" w:rsidR="002A31CC">
        <w:rPr>
          <w:i w:val="1"/>
          <w:iCs w:val="1"/>
        </w:rPr>
        <w:t>arbeidsmiljø</w:t>
      </w:r>
      <w:r w:rsidR="002A31CC">
        <w:rPr/>
        <w:t>. Sett os</w:t>
      </w:r>
      <w:r w:rsidR="1724C1F7">
        <w:rPr/>
        <w:t xml:space="preserve">s </w:t>
      </w:r>
      <w:r w:rsidR="002A31CC">
        <w:rPr/>
        <w:t>gjerne på kopi etter vernerunder og ved dialog med barnehagen/skolen om forhold dere tenker kan påvirker barna. </w:t>
      </w:r>
      <w:r w:rsidR="447AFBA3">
        <w:rPr/>
        <w:t xml:space="preserve"> </w:t>
      </w:r>
      <w:r w:rsidR="002A31CC">
        <w:rPr/>
        <w:t> </w:t>
      </w:r>
    </w:p>
    <w:p w:rsidRPr="002A31CC" w:rsidR="002A31CC" w:rsidP="002A31CC" w:rsidRDefault="002A31CC" w14:paraId="44C65F0E" w14:textId="77777777">
      <w:r w:rsidRPr="002A31CC">
        <w:t> </w:t>
      </w:r>
    </w:p>
    <w:p w:rsidRPr="002A31CC" w:rsidR="002A31CC" w:rsidP="002A31CC" w:rsidRDefault="002A31CC" w14:paraId="0939752E" w14:textId="77777777">
      <w:r w:rsidRPr="002A31CC">
        <w:t>Dere kan ta kontakt med barnehagen/skolen for å få tilgang til tilsynsrapporter etter tilsyn. I rapportene kan dere lese om det ble noen avvik eller merknader som barnehagen/skolen må rette opp i.    </w:t>
      </w:r>
    </w:p>
    <w:p w:rsidRPr="002A31CC" w:rsidR="002A31CC" w:rsidP="002A31CC" w:rsidRDefault="002A31CC" w14:paraId="7C51180F" w14:textId="1A332E69">
      <w:r w:rsidR="002A31CC">
        <w:rPr/>
        <w:t>Dersom dere ønsker mer informasjon eller vil varsle om forhold i deres barnehage/skole, send gjerne e-post til</w:t>
      </w:r>
      <w:r w:rsidRPr="0D49E0BF" w:rsidR="002A31CC">
        <w:rPr>
          <w:b w:val="1"/>
          <w:bCs w:val="1"/>
        </w:rPr>
        <w:t xml:space="preserve"> postmottak @frogn.kommune.no</w:t>
      </w:r>
      <w:r w:rsidR="002A31CC">
        <w:rPr/>
        <w:t xml:space="preserve">. </w:t>
      </w:r>
      <w:r>
        <w:br/>
      </w:r>
      <w:r w:rsidR="58EF6FEE">
        <w:rPr/>
        <w:t>Merk med</w:t>
      </w:r>
      <w:r w:rsidR="002A31CC">
        <w:rPr/>
        <w:t xml:space="preserve"> </w:t>
      </w:r>
      <w:r w:rsidRPr="0D49E0BF" w:rsidR="002A31CC">
        <w:rPr>
          <w:i w:val="1"/>
          <w:iCs w:val="1"/>
        </w:rPr>
        <w:t xml:space="preserve">Kontoret for miljørettet helsevern </w:t>
      </w:r>
      <w:r w:rsidR="002A31CC">
        <w:rPr/>
        <w:t>og hva saken gjelder i tittelfeltet.  </w:t>
      </w:r>
    </w:p>
    <w:p w:rsidRPr="002A31CC" w:rsidR="002A31CC" w:rsidP="002A31CC" w:rsidRDefault="002A31CC" w14:paraId="4E14FA0C" w14:textId="77777777">
      <w:r w:rsidRPr="002A31CC">
        <w:t> </w:t>
      </w:r>
    </w:p>
    <w:p w:rsidRPr="002A31CC" w:rsidR="002A31CC" w:rsidP="002A31CC" w:rsidRDefault="002A31CC" w14:paraId="15C98F47" w14:textId="77777777">
      <w:r w:rsidRPr="002A31CC">
        <w:rPr>
          <w:i/>
          <w:iCs/>
        </w:rPr>
        <w:t xml:space="preserve">I henhold til Lov om rett til innsyn i dokument i </w:t>
      </w:r>
      <w:proofErr w:type="spellStart"/>
      <w:r w:rsidRPr="002A31CC">
        <w:rPr>
          <w:i/>
          <w:iCs/>
        </w:rPr>
        <w:t>offentleg</w:t>
      </w:r>
      <w:proofErr w:type="spellEnd"/>
      <w:r w:rsidRPr="002A31CC">
        <w:rPr>
          <w:i/>
          <w:iCs/>
        </w:rPr>
        <w:t xml:space="preserve"> </w:t>
      </w:r>
      <w:proofErr w:type="spellStart"/>
      <w:r w:rsidRPr="002A31CC">
        <w:rPr>
          <w:i/>
          <w:iCs/>
        </w:rPr>
        <w:t>verksemd</w:t>
      </w:r>
      <w:proofErr w:type="spellEnd"/>
      <w:r w:rsidRPr="002A31CC">
        <w:rPr>
          <w:i/>
          <w:iCs/>
        </w:rPr>
        <w:t xml:space="preserve"> (offentlighetslova) av 19.05. 2006 nr. 16 er kommunens saksdokument, journaler og lignende register åpne for innsyn dersom ikke annet følger av lov eller forskrift med hjemmel i lov.</w:t>
      </w:r>
      <w:r w:rsidRPr="002A31CC">
        <w:rPr>
          <w:rFonts w:ascii="Arial" w:hAnsi="Arial" w:cs="Arial"/>
          <w:i/>
          <w:iCs/>
        </w:rPr>
        <w:t> </w:t>
      </w:r>
      <w:r w:rsidRPr="002A31CC">
        <w:t> </w:t>
      </w:r>
    </w:p>
    <w:p w:rsidRPr="002A31CC" w:rsidR="002A31CC" w:rsidP="002A31CC" w:rsidRDefault="002A31CC" w14:paraId="708A665D" w14:textId="77777777">
      <w:r w:rsidRPr="002A31CC">
        <w:t> </w:t>
      </w:r>
    </w:p>
    <w:p w:rsidRPr="002A31CC" w:rsidR="002A31CC" w:rsidP="002A31CC" w:rsidRDefault="002A31CC" w14:paraId="0885FA3F" w14:textId="77777777">
      <w:r w:rsidRPr="002A31CC">
        <w:t>Med vennlig hilsen </w:t>
      </w:r>
    </w:p>
    <w:p w:rsidRPr="002A31CC" w:rsidR="002A31CC" w:rsidP="002A31CC" w:rsidRDefault="002A31CC" w14:paraId="16DDEB20" w14:textId="77777777">
      <w:r w:rsidRPr="002A31CC">
        <w:t>Kontoret for miljørettet helsevern </w:t>
      </w:r>
    </w:p>
    <w:p w:rsidRPr="002A31CC" w:rsidR="002A31CC" w:rsidP="002A31CC" w:rsidRDefault="002A31CC" w14:paraId="5A91F2DB" w14:textId="77777777">
      <w:r w:rsidRPr="002A31CC">
        <w:t> </w:t>
      </w:r>
    </w:p>
    <w:p w:rsidRPr="002A31CC" w:rsidR="002A31CC" w:rsidP="002A31CC" w:rsidRDefault="002A31CC" w14:paraId="2C1E994C" w14:textId="77777777">
      <w:r w:rsidRPr="002A31CC">
        <w:t> </w:t>
      </w:r>
    </w:p>
    <w:p w:rsidR="008579C2" w:rsidRDefault="008579C2" w14:paraId="1DC15307" w14:textId="77777777"/>
    <w:sectPr w:rsidR="008579C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CC"/>
    <w:rsid w:val="0025465B"/>
    <w:rsid w:val="00260DD0"/>
    <w:rsid w:val="002A31CC"/>
    <w:rsid w:val="008579C2"/>
    <w:rsid w:val="00BC7F9C"/>
    <w:rsid w:val="0185E514"/>
    <w:rsid w:val="0D49E0BF"/>
    <w:rsid w:val="1724C1F7"/>
    <w:rsid w:val="1E2F1C66"/>
    <w:rsid w:val="2981AE90"/>
    <w:rsid w:val="3BC2C732"/>
    <w:rsid w:val="3F637198"/>
    <w:rsid w:val="442FF726"/>
    <w:rsid w:val="447AFBA3"/>
    <w:rsid w:val="57B6B568"/>
    <w:rsid w:val="58EF6FEE"/>
    <w:rsid w:val="7270419E"/>
    <w:rsid w:val="72DBD532"/>
    <w:rsid w:val="7A3E3C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7A61"/>
  <w15:chartTrackingRefBased/>
  <w15:docId w15:val="{FBA2ECA9-C465-46E3-8C9E-F8F412EE5B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2A31C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A31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A31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A31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A31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A31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A31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A31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A31CC"/>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2A31CC"/>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2A31CC"/>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2A31CC"/>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2A31CC"/>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2A31CC"/>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2A31CC"/>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2A31CC"/>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2A31CC"/>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2A31CC"/>
    <w:rPr>
      <w:rFonts w:eastAsiaTheme="majorEastAsia" w:cstheme="majorBidi"/>
      <w:color w:val="272727" w:themeColor="text1" w:themeTint="D8"/>
    </w:rPr>
  </w:style>
  <w:style w:type="paragraph" w:styleId="Tittel">
    <w:name w:val="Title"/>
    <w:basedOn w:val="Normal"/>
    <w:next w:val="Normal"/>
    <w:link w:val="TittelTegn"/>
    <w:uiPriority w:val="10"/>
    <w:qFormat/>
    <w:rsid w:val="002A31CC"/>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2A31CC"/>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2A31CC"/>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2A31C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A31CC"/>
    <w:pPr>
      <w:spacing w:before="160"/>
      <w:jc w:val="center"/>
    </w:pPr>
    <w:rPr>
      <w:i/>
      <w:iCs/>
      <w:color w:val="404040" w:themeColor="text1" w:themeTint="BF"/>
    </w:rPr>
  </w:style>
  <w:style w:type="character" w:styleId="SitatTegn" w:customStyle="1">
    <w:name w:val="Sitat Tegn"/>
    <w:basedOn w:val="Standardskriftforavsnitt"/>
    <w:link w:val="Sitat"/>
    <w:uiPriority w:val="29"/>
    <w:rsid w:val="002A31CC"/>
    <w:rPr>
      <w:i/>
      <w:iCs/>
      <w:color w:val="404040" w:themeColor="text1" w:themeTint="BF"/>
    </w:rPr>
  </w:style>
  <w:style w:type="paragraph" w:styleId="Listeavsnitt">
    <w:name w:val="List Paragraph"/>
    <w:basedOn w:val="Normal"/>
    <w:uiPriority w:val="34"/>
    <w:qFormat/>
    <w:rsid w:val="002A31CC"/>
    <w:pPr>
      <w:ind w:left="720"/>
      <w:contextualSpacing/>
    </w:pPr>
  </w:style>
  <w:style w:type="character" w:styleId="Sterkutheving">
    <w:name w:val="Intense Emphasis"/>
    <w:basedOn w:val="Standardskriftforavsnitt"/>
    <w:uiPriority w:val="21"/>
    <w:qFormat/>
    <w:rsid w:val="002A31CC"/>
    <w:rPr>
      <w:i/>
      <w:iCs/>
      <w:color w:val="0F4761" w:themeColor="accent1" w:themeShade="BF"/>
    </w:rPr>
  </w:style>
  <w:style w:type="paragraph" w:styleId="Sterktsitat">
    <w:name w:val="Intense Quote"/>
    <w:basedOn w:val="Normal"/>
    <w:next w:val="Normal"/>
    <w:link w:val="SterktsitatTegn"/>
    <w:uiPriority w:val="30"/>
    <w:qFormat/>
    <w:rsid w:val="002A31C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2A31CC"/>
    <w:rPr>
      <w:i/>
      <w:iCs/>
      <w:color w:val="0F4761" w:themeColor="accent1" w:themeShade="BF"/>
    </w:rPr>
  </w:style>
  <w:style w:type="character" w:styleId="Sterkreferanse">
    <w:name w:val="Intense Reference"/>
    <w:basedOn w:val="Standardskriftforavsnitt"/>
    <w:uiPriority w:val="32"/>
    <w:qFormat/>
    <w:rsid w:val="002A31CC"/>
    <w:rPr>
      <w:b/>
      <w:bCs/>
      <w:smallCaps/>
      <w:color w:val="0F4761" w:themeColor="accent1" w:themeShade="BF"/>
      <w:spacing w:val="5"/>
    </w:rPr>
  </w:style>
  <w:style w:type="character" w:styleId="Hyperkobling">
    <w:name w:val="Hyperlink"/>
    <w:basedOn w:val="Standardskriftforavsnitt"/>
    <w:uiPriority w:val="99"/>
    <w:unhideWhenUsed/>
    <w:rsid w:val="002A31CC"/>
    <w:rPr>
      <w:color w:val="467886" w:themeColor="hyperlink"/>
      <w:u w:val="single"/>
    </w:rPr>
  </w:style>
  <w:style w:type="character" w:styleId="Ulstomtale">
    <w:name w:val="Unresolved Mention"/>
    <w:basedOn w:val="Standardskriftforavsnitt"/>
    <w:uiPriority w:val="99"/>
    <w:semiHidden/>
    <w:unhideWhenUsed/>
    <w:rsid w:val="002A3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738886">
      <w:bodyDiv w:val="1"/>
      <w:marLeft w:val="0"/>
      <w:marRight w:val="0"/>
      <w:marTop w:val="0"/>
      <w:marBottom w:val="0"/>
      <w:divBdr>
        <w:top w:val="none" w:sz="0" w:space="0" w:color="auto"/>
        <w:left w:val="none" w:sz="0" w:space="0" w:color="auto"/>
        <w:bottom w:val="none" w:sz="0" w:space="0" w:color="auto"/>
        <w:right w:val="none" w:sz="0" w:space="0" w:color="auto"/>
      </w:divBdr>
      <w:divsChild>
        <w:div w:id="136339479">
          <w:marLeft w:val="0"/>
          <w:marRight w:val="0"/>
          <w:marTop w:val="0"/>
          <w:marBottom w:val="0"/>
          <w:divBdr>
            <w:top w:val="none" w:sz="0" w:space="0" w:color="auto"/>
            <w:left w:val="none" w:sz="0" w:space="0" w:color="auto"/>
            <w:bottom w:val="none" w:sz="0" w:space="0" w:color="auto"/>
            <w:right w:val="none" w:sz="0" w:space="0" w:color="auto"/>
          </w:divBdr>
        </w:div>
        <w:div w:id="1885826781">
          <w:marLeft w:val="0"/>
          <w:marRight w:val="0"/>
          <w:marTop w:val="0"/>
          <w:marBottom w:val="0"/>
          <w:divBdr>
            <w:top w:val="none" w:sz="0" w:space="0" w:color="auto"/>
            <w:left w:val="none" w:sz="0" w:space="0" w:color="auto"/>
            <w:bottom w:val="none" w:sz="0" w:space="0" w:color="auto"/>
            <w:right w:val="none" w:sz="0" w:space="0" w:color="auto"/>
          </w:divBdr>
        </w:div>
        <w:div w:id="740835333">
          <w:marLeft w:val="0"/>
          <w:marRight w:val="0"/>
          <w:marTop w:val="0"/>
          <w:marBottom w:val="0"/>
          <w:divBdr>
            <w:top w:val="none" w:sz="0" w:space="0" w:color="auto"/>
            <w:left w:val="none" w:sz="0" w:space="0" w:color="auto"/>
            <w:bottom w:val="none" w:sz="0" w:space="0" w:color="auto"/>
            <w:right w:val="none" w:sz="0" w:space="0" w:color="auto"/>
          </w:divBdr>
        </w:div>
        <w:div w:id="234554273">
          <w:marLeft w:val="0"/>
          <w:marRight w:val="0"/>
          <w:marTop w:val="0"/>
          <w:marBottom w:val="0"/>
          <w:divBdr>
            <w:top w:val="none" w:sz="0" w:space="0" w:color="auto"/>
            <w:left w:val="none" w:sz="0" w:space="0" w:color="auto"/>
            <w:bottom w:val="none" w:sz="0" w:space="0" w:color="auto"/>
            <w:right w:val="none" w:sz="0" w:space="0" w:color="auto"/>
          </w:divBdr>
        </w:div>
        <w:div w:id="1364672479">
          <w:marLeft w:val="0"/>
          <w:marRight w:val="0"/>
          <w:marTop w:val="0"/>
          <w:marBottom w:val="0"/>
          <w:divBdr>
            <w:top w:val="none" w:sz="0" w:space="0" w:color="auto"/>
            <w:left w:val="none" w:sz="0" w:space="0" w:color="auto"/>
            <w:bottom w:val="none" w:sz="0" w:space="0" w:color="auto"/>
            <w:right w:val="none" w:sz="0" w:space="0" w:color="auto"/>
          </w:divBdr>
        </w:div>
        <w:div w:id="1948661846">
          <w:marLeft w:val="0"/>
          <w:marRight w:val="0"/>
          <w:marTop w:val="0"/>
          <w:marBottom w:val="0"/>
          <w:divBdr>
            <w:top w:val="none" w:sz="0" w:space="0" w:color="auto"/>
            <w:left w:val="none" w:sz="0" w:space="0" w:color="auto"/>
            <w:bottom w:val="none" w:sz="0" w:space="0" w:color="auto"/>
            <w:right w:val="none" w:sz="0" w:space="0" w:color="auto"/>
          </w:divBdr>
        </w:div>
        <w:div w:id="1220705091">
          <w:marLeft w:val="0"/>
          <w:marRight w:val="0"/>
          <w:marTop w:val="0"/>
          <w:marBottom w:val="0"/>
          <w:divBdr>
            <w:top w:val="none" w:sz="0" w:space="0" w:color="auto"/>
            <w:left w:val="none" w:sz="0" w:space="0" w:color="auto"/>
            <w:bottom w:val="none" w:sz="0" w:space="0" w:color="auto"/>
            <w:right w:val="none" w:sz="0" w:space="0" w:color="auto"/>
          </w:divBdr>
        </w:div>
        <w:div w:id="1891334938">
          <w:marLeft w:val="0"/>
          <w:marRight w:val="0"/>
          <w:marTop w:val="0"/>
          <w:marBottom w:val="0"/>
          <w:divBdr>
            <w:top w:val="none" w:sz="0" w:space="0" w:color="auto"/>
            <w:left w:val="none" w:sz="0" w:space="0" w:color="auto"/>
            <w:bottom w:val="none" w:sz="0" w:space="0" w:color="auto"/>
            <w:right w:val="none" w:sz="0" w:space="0" w:color="auto"/>
          </w:divBdr>
        </w:div>
        <w:div w:id="1197237136">
          <w:marLeft w:val="0"/>
          <w:marRight w:val="0"/>
          <w:marTop w:val="0"/>
          <w:marBottom w:val="0"/>
          <w:divBdr>
            <w:top w:val="none" w:sz="0" w:space="0" w:color="auto"/>
            <w:left w:val="none" w:sz="0" w:space="0" w:color="auto"/>
            <w:bottom w:val="none" w:sz="0" w:space="0" w:color="auto"/>
            <w:right w:val="none" w:sz="0" w:space="0" w:color="auto"/>
          </w:divBdr>
        </w:div>
        <w:div w:id="749274268">
          <w:marLeft w:val="0"/>
          <w:marRight w:val="0"/>
          <w:marTop w:val="0"/>
          <w:marBottom w:val="0"/>
          <w:divBdr>
            <w:top w:val="none" w:sz="0" w:space="0" w:color="auto"/>
            <w:left w:val="none" w:sz="0" w:space="0" w:color="auto"/>
            <w:bottom w:val="none" w:sz="0" w:space="0" w:color="auto"/>
            <w:right w:val="none" w:sz="0" w:space="0" w:color="auto"/>
          </w:divBdr>
        </w:div>
        <w:div w:id="1395740851">
          <w:marLeft w:val="0"/>
          <w:marRight w:val="0"/>
          <w:marTop w:val="0"/>
          <w:marBottom w:val="0"/>
          <w:divBdr>
            <w:top w:val="none" w:sz="0" w:space="0" w:color="auto"/>
            <w:left w:val="none" w:sz="0" w:space="0" w:color="auto"/>
            <w:bottom w:val="none" w:sz="0" w:space="0" w:color="auto"/>
            <w:right w:val="none" w:sz="0" w:space="0" w:color="auto"/>
          </w:divBdr>
        </w:div>
        <w:div w:id="1915701160">
          <w:marLeft w:val="0"/>
          <w:marRight w:val="0"/>
          <w:marTop w:val="0"/>
          <w:marBottom w:val="0"/>
          <w:divBdr>
            <w:top w:val="none" w:sz="0" w:space="0" w:color="auto"/>
            <w:left w:val="none" w:sz="0" w:space="0" w:color="auto"/>
            <w:bottom w:val="none" w:sz="0" w:space="0" w:color="auto"/>
            <w:right w:val="none" w:sz="0" w:space="0" w:color="auto"/>
          </w:divBdr>
        </w:div>
        <w:div w:id="574438644">
          <w:marLeft w:val="0"/>
          <w:marRight w:val="0"/>
          <w:marTop w:val="0"/>
          <w:marBottom w:val="0"/>
          <w:divBdr>
            <w:top w:val="none" w:sz="0" w:space="0" w:color="auto"/>
            <w:left w:val="none" w:sz="0" w:space="0" w:color="auto"/>
            <w:bottom w:val="none" w:sz="0" w:space="0" w:color="auto"/>
            <w:right w:val="none" w:sz="0" w:space="0" w:color="auto"/>
          </w:divBdr>
        </w:div>
        <w:div w:id="113452655">
          <w:marLeft w:val="0"/>
          <w:marRight w:val="0"/>
          <w:marTop w:val="0"/>
          <w:marBottom w:val="0"/>
          <w:divBdr>
            <w:top w:val="none" w:sz="0" w:space="0" w:color="auto"/>
            <w:left w:val="none" w:sz="0" w:space="0" w:color="auto"/>
            <w:bottom w:val="none" w:sz="0" w:space="0" w:color="auto"/>
            <w:right w:val="none" w:sz="0" w:space="0" w:color="auto"/>
          </w:divBdr>
        </w:div>
        <w:div w:id="241568269">
          <w:marLeft w:val="0"/>
          <w:marRight w:val="0"/>
          <w:marTop w:val="0"/>
          <w:marBottom w:val="0"/>
          <w:divBdr>
            <w:top w:val="none" w:sz="0" w:space="0" w:color="auto"/>
            <w:left w:val="none" w:sz="0" w:space="0" w:color="auto"/>
            <w:bottom w:val="none" w:sz="0" w:space="0" w:color="auto"/>
            <w:right w:val="none" w:sz="0" w:space="0" w:color="auto"/>
          </w:divBdr>
        </w:div>
        <w:div w:id="624583050">
          <w:marLeft w:val="0"/>
          <w:marRight w:val="0"/>
          <w:marTop w:val="0"/>
          <w:marBottom w:val="0"/>
          <w:divBdr>
            <w:top w:val="none" w:sz="0" w:space="0" w:color="auto"/>
            <w:left w:val="none" w:sz="0" w:space="0" w:color="auto"/>
            <w:bottom w:val="none" w:sz="0" w:space="0" w:color="auto"/>
            <w:right w:val="none" w:sz="0" w:space="0" w:color="auto"/>
          </w:divBdr>
        </w:div>
        <w:div w:id="529538600">
          <w:marLeft w:val="0"/>
          <w:marRight w:val="0"/>
          <w:marTop w:val="0"/>
          <w:marBottom w:val="0"/>
          <w:divBdr>
            <w:top w:val="none" w:sz="0" w:space="0" w:color="auto"/>
            <w:left w:val="none" w:sz="0" w:space="0" w:color="auto"/>
            <w:bottom w:val="none" w:sz="0" w:space="0" w:color="auto"/>
            <w:right w:val="none" w:sz="0" w:space="0" w:color="auto"/>
          </w:divBdr>
        </w:div>
        <w:div w:id="58016118">
          <w:marLeft w:val="0"/>
          <w:marRight w:val="0"/>
          <w:marTop w:val="0"/>
          <w:marBottom w:val="0"/>
          <w:divBdr>
            <w:top w:val="none" w:sz="0" w:space="0" w:color="auto"/>
            <w:left w:val="none" w:sz="0" w:space="0" w:color="auto"/>
            <w:bottom w:val="none" w:sz="0" w:space="0" w:color="auto"/>
            <w:right w:val="none" w:sz="0" w:space="0" w:color="auto"/>
          </w:divBdr>
        </w:div>
        <w:div w:id="1800492609">
          <w:marLeft w:val="0"/>
          <w:marRight w:val="0"/>
          <w:marTop w:val="0"/>
          <w:marBottom w:val="0"/>
          <w:divBdr>
            <w:top w:val="none" w:sz="0" w:space="0" w:color="auto"/>
            <w:left w:val="none" w:sz="0" w:space="0" w:color="auto"/>
            <w:bottom w:val="none" w:sz="0" w:space="0" w:color="auto"/>
            <w:right w:val="none" w:sz="0" w:space="0" w:color="auto"/>
          </w:divBdr>
        </w:div>
        <w:div w:id="597492192">
          <w:marLeft w:val="0"/>
          <w:marRight w:val="0"/>
          <w:marTop w:val="0"/>
          <w:marBottom w:val="0"/>
          <w:divBdr>
            <w:top w:val="none" w:sz="0" w:space="0" w:color="auto"/>
            <w:left w:val="none" w:sz="0" w:space="0" w:color="auto"/>
            <w:bottom w:val="none" w:sz="0" w:space="0" w:color="auto"/>
            <w:right w:val="none" w:sz="0" w:space="0" w:color="auto"/>
          </w:divBdr>
        </w:div>
        <w:div w:id="2050258056">
          <w:marLeft w:val="0"/>
          <w:marRight w:val="0"/>
          <w:marTop w:val="0"/>
          <w:marBottom w:val="0"/>
          <w:divBdr>
            <w:top w:val="none" w:sz="0" w:space="0" w:color="auto"/>
            <w:left w:val="none" w:sz="0" w:space="0" w:color="auto"/>
            <w:bottom w:val="none" w:sz="0" w:space="0" w:color="auto"/>
            <w:right w:val="none" w:sz="0" w:space="0" w:color="auto"/>
          </w:divBdr>
        </w:div>
        <w:div w:id="763693998">
          <w:marLeft w:val="0"/>
          <w:marRight w:val="0"/>
          <w:marTop w:val="0"/>
          <w:marBottom w:val="0"/>
          <w:divBdr>
            <w:top w:val="none" w:sz="0" w:space="0" w:color="auto"/>
            <w:left w:val="none" w:sz="0" w:space="0" w:color="auto"/>
            <w:bottom w:val="none" w:sz="0" w:space="0" w:color="auto"/>
            <w:right w:val="none" w:sz="0" w:space="0" w:color="auto"/>
          </w:divBdr>
        </w:div>
        <w:div w:id="454443446">
          <w:marLeft w:val="0"/>
          <w:marRight w:val="0"/>
          <w:marTop w:val="0"/>
          <w:marBottom w:val="0"/>
          <w:divBdr>
            <w:top w:val="none" w:sz="0" w:space="0" w:color="auto"/>
            <w:left w:val="none" w:sz="0" w:space="0" w:color="auto"/>
            <w:bottom w:val="none" w:sz="0" w:space="0" w:color="auto"/>
            <w:right w:val="none" w:sz="0" w:space="0" w:color="auto"/>
          </w:divBdr>
        </w:div>
        <w:div w:id="1968120140">
          <w:marLeft w:val="0"/>
          <w:marRight w:val="0"/>
          <w:marTop w:val="0"/>
          <w:marBottom w:val="0"/>
          <w:divBdr>
            <w:top w:val="none" w:sz="0" w:space="0" w:color="auto"/>
            <w:left w:val="none" w:sz="0" w:space="0" w:color="auto"/>
            <w:bottom w:val="none" w:sz="0" w:space="0" w:color="auto"/>
            <w:right w:val="none" w:sz="0" w:space="0" w:color="auto"/>
          </w:divBdr>
        </w:div>
        <w:div w:id="1721394996">
          <w:marLeft w:val="0"/>
          <w:marRight w:val="0"/>
          <w:marTop w:val="0"/>
          <w:marBottom w:val="0"/>
          <w:divBdr>
            <w:top w:val="none" w:sz="0" w:space="0" w:color="auto"/>
            <w:left w:val="none" w:sz="0" w:space="0" w:color="auto"/>
            <w:bottom w:val="none" w:sz="0" w:space="0" w:color="auto"/>
            <w:right w:val="none" w:sz="0" w:space="0" w:color="auto"/>
          </w:divBdr>
        </w:div>
        <w:div w:id="1714882971">
          <w:marLeft w:val="0"/>
          <w:marRight w:val="0"/>
          <w:marTop w:val="0"/>
          <w:marBottom w:val="0"/>
          <w:divBdr>
            <w:top w:val="none" w:sz="0" w:space="0" w:color="auto"/>
            <w:left w:val="none" w:sz="0" w:space="0" w:color="auto"/>
            <w:bottom w:val="none" w:sz="0" w:space="0" w:color="auto"/>
            <w:right w:val="none" w:sz="0" w:space="0" w:color="auto"/>
          </w:divBdr>
        </w:div>
        <w:div w:id="465902423">
          <w:marLeft w:val="0"/>
          <w:marRight w:val="0"/>
          <w:marTop w:val="0"/>
          <w:marBottom w:val="0"/>
          <w:divBdr>
            <w:top w:val="none" w:sz="0" w:space="0" w:color="auto"/>
            <w:left w:val="none" w:sz="0" w:space="0" w:color="auto"/>
            <w:bottom w:val="none" w:sz="0" w:space="0" w:color="auto"/>
            <w:right w:val="none" w:sz="0" w:space="0" w:color="auto"/>
          </w:divBdr>
        </w:div>
        <w:div w:id="1979843038">
          <w:marLeft w:val="0"/>
          <w:marRight w:val="0"/>
          <w:marTop w:val="0"/>
          <w:marBottom w:val="0"/>
          <w:divBdr>
            <w:top w:val="none" w:sz="0" w:space="0" w:color="auto"/>
            <w:left w:val="none" w:sz="0" w:space="0" w:color="auto"/>
            <w:bottom w:val="none" w:sz="0" w:space="0" w:color="auto"/>
            <w:right w:val="none" w:sz="0" w:space="0" w:color="auto"/>
          </w:divBdr>
        </w:div>
      </w:divsChild>
    </w:div>
    <w:div w:id="905992262">
      <w:bodyDiv w:val="1"/>
      <w:marLeft w:val="0"/>
      <w:marRight w:val="0"/>
      <w:marTop w:val="0"/>
      <w:marBottom w:val="0"/>
      <w:divBdr>
        <w:top w:val="none" w:sz="0" w:space="0" w:color="auto"/>
        <w:left w:val="none" w:sz="0" w:space="0" w:color="auto"/>
        <w:bottom w:val="none" w:sz="0" w:space="0" w:color="auto"/>
        <w:right w:val="none" w:sz="0" w:space="0" w:color="auto"/>
      </w:divBdr>
      <w:divsChild>
        <w:div w:id="1816604716">
          <w:marLeft w:val="0"/>
          <w:marRight w:val="0"/>
          <w:marTop w:val="0"/>
          <w:marBottom w:val="0"/>
          <w:divBdr>
            <w:top w:val="none" w:sz="0" w:space="0" w:color="auto"/>
            <w:left w:val="none" w:sz="0" w:space="0" w:color="auto"/>
            <w:bottom w:val="none" w:sz="0" w:space="0" w:color="auto"/>
            <w:right w:val="none" w:sz="0" w:space="0" w:color="auto"/>
          </w:divBdr>
        </w:div>
        <w:div w:id="639308804">
          <w:marLeft w:val="0"/>
          <w:marRight w:val="0"/>
          <w:marTop w:val="0"/>
          <w:marBottom w:val="0"/>
          <w:divBdr>
            <w:top w:val="none" w:sz="0" w:space="0" w:color="auto"/>
            <w:left w:val="none" w:sz="0" w:space="0" w:color="auto"/>
            <w:bottom w:val="none" w:sz="0" w:space="0" w:color="auto"/>
            <w:right w:val="none" w:sz="0" w:space="0" w:color="auto"/>
          </w:divBdr>
        </w:div>
        <w:div w:id="2072381317">
          <w:marLeft w:val="0"/>
          <w:marRight w:val="0"/>
          <w:marTop w:val="0"/>
          <w:marBottom w:val="0"/>
          <w:divBdr>
            <w:top w:val="none" w:sz="0" w:space="0" w:color="auto"/>
            <w:left w:val="none" w:sz="0" w:space="0" w:color="auto"/>
            <w:bottom w:val="none" w:sz="0" w:space="0" w:color="auto"/>
            <w:right w:val="none" w:sz="0" w:space="0" w:color="auto"/>
          </w:divBdr>
        </w:div>
        <w:div w:id="234440774">
          <w:marLeft w:val="0"/>
          <w:marRight w:val="0"/>
          <w:marTop w:val="0"/>
          <w:marBottom w:val="0"/>
          <w:divBdr>
            <w:top w:val="none" w:sz="0" w:space="0" w:color="auto"/>
            <w:left w:val="none" w:sz="0" w:space="0" w:color="auto"/>
            <w:bottom w:val="none" w:sz="0" w:space="0" w:color="auto"/>
            <w:right w:val="none" w:sz="0" w:space="0" w:color="auto"/>
          </w:divBdr>
        </w:div>
        <w:div w:id="1376542914">
          <w:marLeft w:val="0"/>
          <w:marRight w:val="0"/>
          <w:marTop w:val="0"/>
          <w:marBottom w:val="0"/>
          <w:divBdr>
            <w:top w:val="none" w:sz="0" w:space="0" w:color="auto"/>
            <w:left w:val="none" w:sz="0" w:space="0" w:color="auto"/>
            <w:bottom w:val="none" w:sz="0" w:space="0" w:color="auto"/>
            <w:right w:val="none" w:sz="0" w:space="0" w:color="auto"/>
          </w:divBdr>
        </w:div>
        <w:div w:id="504782450">
          <w:marLeft w:val="0"/>
          <w:marRight w:val="0"/>
          <w:marTop w:val="0"/>
          <w:marBottom w:val="0"/>
          <w:divBdr>
            <w:top w:val="none" w:sz="0" w:space="0" w:color="auto"/>
            <w:left w:val="none" w:sz="0" w:space="0" w:color="auto"/>
            <w:bottom w:val="none" w:sz="0" w:space="0" w:color="auto"/>
            <w:right w:val="none" w:sz="0" w:space="0" w:color="auto"/>
          </w:divBdr>
        </w:div>
        <w:div w:id="1344934305">
          <w:marLeft w:val="0"/>
          <w:marRight w:val="0"/>
          <w:marTop w:val="0"/>
          <w:marBottom w:val="0"/>
          <w:divBdr>
            <w:top w:val="none" w:sz="0" w:space="0" w:color="auto"/>
            <w:left w:val="none" w:sz="0" w:space="0" w:color="auto"/>
            <w:bottom w:val="none" w:sz="0" w:space="0" w:color="auto"/>
            <w:right w:val="none" w:sz="0" w:space="0" w:color="auto"/>
          </w:divBdr>
        </w:div>
        <w:div w:id="1537697941">
          <w:marLeft w:val="0"/>
          <w:marRight w:val="0"/>
          <w:marTop w:val="0"/>
          <w:marBottom w:val="0"/>
          <w:divBdr>
            <w:top w:val="none" w:sz="0" w:space="0" w:color="auto"/>
            <w:left w:val="none" w:sz="0" w:space="0" w:color="auto"/>
            <w:bottom w:val="none" w:sz="0" w:space="0" w:color="auto"/>
            <w:right w:val="none" w:sz="0" w:space="0" w:color="auto"/>
          </w:divBdr>
        </w:div>
        <w:div w:id="1027482109">
          <w:marLeft w:val="0"/>
          <w:marRight w:val="0"/>
          <w:marTop w:val="0"/>
          <w:marBottom w:val="0"/>
          <w:divBdr>
            <w:top w:val="none" w:sz="0" w:space="0" w:color="auto"/>
            <w:left w:val="none" w:sz="0" w:space="0" w:color="auto"/>
            <w:bottom w:val="none" w:sz="0" w:space="0" w:color="auto"/>
            <w:right w:val="none" w:sz="0" w:space="0" w:color="auto"/>
          </w:divBdr>
        </w:div>
        <w:div w:id="2016030096">
          <w:marLeft w:val="0"/>
          <w:marRight w:val="0"/>
          <w:marTop w:val="0"/>
          <w:marBottom w:val="0"/>
          <w:divBdr>
            <w:top w:val="none" w:sz="0" w:space="0" w:color="auto"/>
            <w:left w:val="none" w:sz="0" w:space="0" w:color="auto"/>
            <w:bottom w:val="none" w:sz="0" w:space="0" w:color="auto"/>
            <w:right w:val="none" w:sz="0" w:space="0" w:color="auto"/>
          </w:divBdr>
        </w:div>
        <w:div w:id="744887">
          <w:marLeft w:val="0"/>
          <w:marRight w:val="0"/>
          <w:marTop w:val="0"/>
          <w:marBottom w:val="0"/>
          <w:divBdr>
            <w:top w:val="none" w:sz="0" w:space="0" w:color="auto"/>
            <w:left w:val="none" w:sz="0" w:space="0" w:color="auto"/>
            <w:bottom w:val="none" w:sz="0" w:space="0" w:color="auto"/>
            <w:right w:val="none" w:sz="0" w:space="0" w:color="auto"/>
          </w:divBdr>
        </w:div>
        <w:div w:id="1797093247">
          <w:marLeft w:val="0"/>
          <w:marRight w:val="0"/>
          <w:marTop w:val="0"/>
          <w:marBottom w:val="0"/>
          <w:divBdr>
            <w:top w:val="none" w:sz="0" w:space="0" w:color="auto"/>
            <w:left w:val="none" w:sz="0" w:space="0" w:color="auto"/>
            <w:bottom w:val="none" w:sz="0" w:space="0" w:color="auto"/>
            <w:right w:val="none" w:sz="0" w:space="0" w:color="auto"/>
          </w:divBdr>
        </w:div>
        <w:div w:id="1810130377">
          <w:marLeft w:val="0"/>
          <w:marRight w:val="0"/>
          <w:marTop w:val="0"/>
          <w:marBottom w:val="0"/>
          <w:divBdr>
            <w:top w:val="none" w:sz="0" w:space="0" w:color="auto"/>
            <w:left w:val="none" w:sz="0" w:space="0" w:color="auto"/>
            <w:bottom w:val="none" w:sz="0" w:space="0" w:color="auto"/>
            <w:right w:val="none" w:sz="0" w:space="0" w:color="auto"/>
          </w:divBdr>
        </w:div>
        <w:div w:id="2054578250">
          <w:marLeft w:val="0"/>
          <w:marRight w:val="0"/>
          <w:marTop w:val="0"/>
          <w:marBottom w:val="0"/>
          <w:divBdr>
            <w:top w:val="none" w:sz="0" w:space="0" w:color="auto"/>
            <w:left w:val="none" w:sz="0" w:space="0" w:color="auto"/>
            <w:bottom w:val="none" w:sz="0" w:space="0" w:color="auto"/>
            <w:right w:val="none" w:sz="0" w:space="0" w:color="auto"/>
          </w:divBdr>
        </w:div>
        <w:div w:id="696809403">
          <w:marLeft w:val="0"/>
          <w:marRight w:val="0"/>
          <w:marTop w:val="0"/>
          <w:marBottom w:val="0"/>
          <w:divBdr>
            <w:top w:val="none" w:sz="0" w:space="0" w:color="auto"/>
            <w:left w:val="none" w:sz="0" w:space="0" w:color="auto"/>
            <w:bottom w:val="none" w:sz="0" w:space="0" w:color="auto"/>
            <w:right w:val="none" w:sz="0" w:space="0" w:color="auto"/>
          </w:divBdr>
        </w:div>
        <w:div w:id="2105027090">
          <w:marLeft w:val="0"/>
          <w:marRight w:val="0"/>
          <w:marTop w:val="0"/>
          <w:marBottom w:val="0"/>
          <w:divBdr>
            <w:top w:val="none" w:sz="0" w:space="0" w:color="auto"/>
            <w:left w:val="none" w:sz="0" w:space="0" w:color="auto"/>
            <w:bottom w:val="none" w:sz="0" w:space="0" w:color="auto"/>
            <w:right w:val="none" w:sz="0" w:space="0" w:color="auto"/>
          </w:divBdr>
        </w:div>
        <w:div w:id="404762549">
          <w:marLeft w:val="0"/>
          <w:marRight w:val="0"/>
          <w:marTop w:val="0"/>
          <w:marBottom w:val="0"/>
          <w:divBdr>
            <w:top w:val="none" w:sz="0" w:space="0" w:color="auto"/>
            <w:left w:val="none" w:sz="0" w:space="0" w:color="auto"/>
            <w:bottom w:val="none" w:sz="0" w:space="0" w:color="auto"/>
            <w:right w:val="none" w:sz="0" w:space="0" w:color="auto"/>
          </w:divBdr>
        </w:div>
        <w:div w:id="1496337681">
          <w:marLeft w:val="0"/>
          <w:marRight w:val="0"/>
          <w:marTop w:val="0"/>
          <w:marBottom w:val="0"/>
          <w:divBdr>
            <w:top w:val="none" w:sz="0" w:space="0" w:color="auto"/>
            <w:left w:val="none" w:sz="0" w:space="0" w:color="auto"/>
            <w:bottom w:val="none" w:sz="0" w:space="0" w:color="auto"/>
            <w:right w:val="none" w:sz="0" w:space="0" w:color="auto"/>
          </w:divBdr>
        </w:div>
        <w:div w:id="927999519">
          <w:marLeft w:val="0"/>
          <w:marRight w:val="0"/>
          <w:marTop w:val="0"/>
          <w:marBottom w:val="0"/>
          <w:divBdr>
            <w:top w:val="none" w:sz="0" w:space="0" w:color="auto"/>
            <w:left w:val="none" w:sz="0" w:space="0" w:color="auto"/>
            <w:bottom w:val="none" w:sz="0" w:space="0" w:color="auto"/>
            <w:right w:val="none" w:sz="0" w:space="0" w:color="auto"/>
          </w:divBdr>
        </w:div>
        <w:div w:id="1985550137">
          <w:marLeft w:val="0"/>
          <w:marRight w:val="0"/>
          <w:marTop w:val="0"/>
          <w:marBottom w:val="0"/>
          <w:divBdr>
            <w:top w:val="none" w:sz="0" w:space="0" w:color="auto"/>
            <w:left w:val="none" w:sz="0" w:space="0" w:color="auto"/>
            <w:bottom w:val="none" w:sz="0" w:space="0" w:color="auto"/>
            <w:right w:val="none" w:sz="0" w:space="0" w:color="auto"/>
          </w:divBdr>
        </w:div>
        <w:div w:id="1749575945">
          <w:marLeft w:val="0"/>
          <w:marRight w:val="0"/>
          <w:marTop w:val="0"/>
          <w:marBottom w:val="0"/>
          <w:divBdr>
            <w:top w:val="none" w:sz="0" w:space="0" w:color="auto"/>
            <w:left w:val="none" w:sz="0" w:space="0" w:color="auto"/>
            <w:bottom w:val="none" w:sz="0" w:space="0" w:color="auto"/>
            <w:right w:val="none" w:sz="0" w:space="0" w:color="auto"/>
          </w:divBdr>
        </w:div>
        <w:div w:id="751582465">
          <w:marLeft w:val="0"/>
          <w:marRight w:val="0"/>
          <w:marTop w:val="0"/>
          <w:marBottom w:val="0"/>
          <w:divBdr>
            <w:top w:val="none" w:sz="0" w:space="0" w:color="auto"/>
            <w:left w:val="none" w:sz="0" w:space="0" w:color="auto"/>
            <w:bottom w:val="none" w:sz="0" w:space="0" w:color="auto"/>
            <w:right w:val="none" w:sz="0" w:space="0" w:color="auto"/>
          </w:divBdr>
        </w:div>
        <w:div w:id="1886597972">
          <w:marLeft w:val="0"/>
          <w:marRight w:val="0"/>
          <w:marTop w:val="0"/>
          <w:marBottom w:val="0"/>
          <w:divBdr>
            <w:top w:val="none" w:sz="0" w:space="0" w:color="auto"/>
            <w:left w:val="none" w:sz="0" w:space="0" w:color="auto"/>
            <w:bottom w:val="none" w:sz="0" w:space="0" w:color="auto"/>
            <w:right w:val="none" w:sz="0" w:space="0" w:color="auto"/>
          </w:divBdr>
        </w:div>
        <w:div w:id="915552353">
          <w:marLeft w:val="0"/>
          <w:marRight w:val="0"/>
          <w:marTop w:val="0"/>
          <w:marBottom w:val="0"/>
          <w:divBdr>
            <w:top w:val="none" w:sz="0" w:space="0" w:color="auto"/>
            <w:left w:val="none" w:sz="0" w:space="0" w:color="auto"/>
            <w:bottom w:val="none" w:sz="0" w:space="0" w:color="auto"/>
            <w:right w:val="none" w:sz="0" w:space="0" w:color="auto"/>
          </w:divBdr>
        </w:div>
        <w:div w:id="1913814471">
          <w:marLeft w:val="0"/>
          <w:marRight w:val="0"/>
          <w:marTop w:val="0"/>
          <w:marBottom w:val="0"/>
          <w:divBdr>
            <w:top w:val="none" w:sz="0" w:space="0" w:color="auto"/>
            <w:left w:val="none" w:sz="0" w:space="0" w:color="auto"/>
            <w:bottom w:val="none" w:sz="0" w:space="0" w:color="auto"/>
            <w:right w:val="none" w:sz="0" w:space="0" w:color="auto"/>
          </w:divBdr>
        </w:div>
        <w:div w:id="2033411067">
          <w:marLeft w:val="0"/>
          <w:marRight w:val="0"/>
          <w:marTop w:val="0"/>
          <w:marBottom w:val="0"/>
          <w:divBdr>
            <w:top w:val="none" w:sz="0" w:space="0" w:color="auto"/>
            <w:left w:val="none" w:sz="0" w:space="0" w:color="auto"/>
            <w:bottom w:val="none" w:sz="0" w:space="0" w:color="auto"/>
            <w:right w:val="none" w:sz="0" w:space="0" w:color="auto"/>
          </w:divBdr>
        </w:div>
        <w:div w:id="1065421233">
          <w:marLeft w:val="0"/>
          <w:marRight w:val="0"/>
          <w:marTop w:val="0"/>
          <w:marBottom w:val="0"/>
          <w:divBdr>
            <w:top w:val="none" w:sz="0" w:space="0" w:color="auto"/>
            <w:left w:val="none" w:sz="0" w:space="0" w:color="auto"/>
            <w:bottom w:val="none" w:sz="0" w:space="0" w:color="auto"/>
            <w:right w:val="none" w:sz="0" w:space="0" w:color="auto"/>
          </w:divBdr>
        </w:div>
        <w:div w:id="1316832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helsedirektoratet.no/veiledere/helse-og-miljo-i-barnehager-skoler-skolefritidsordninger" TargetMode="External" Id="rId5" /><Relationship Type="http://schemas.openxmlformats.org/officeDocument/2006/relationships/hyperlink" Target="https://lovdata.no/pro/" TargetMode="External" Id="R29366495651646c6"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Aurora Flem</dc:creator>
  <keywords/>
  <dc:description/>
  <lastModifiedBy>Aurora Flem</lastModifiedBy>
  <revision>3</revision>
  <dcterms:created xsi:type="dcterms:W3CDTF">2024-08-21T11:27:00.0000000Z</dcterms:created>
  <dcterms:modified xsi:type="dcterms:W3CDTF">2024-08-28T07:49:08.5407800Z</dcterms:modified>
</coreProperties>
</file>