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EB2" w:rsidRPr="00C27EB2" w:rsidRDefault="00F31C14">
      <w:pPr>
        <w:rPr>
          <w:rFonts w:ascii="Times New Roman" w:eastAsia="Times New Roman" w:hAnsi="Times New Roman" w:cs="Times New Roman"/>
          <w:b/>
          <w:snapToGrid w:val="0"/>
          <w:color w:val="000000"/>
          <w:w w:val="0"/>
          <w:sz w:val="72"/>
          <w:szCs w:val="72"/>
          <w:u w:color="000000"/>
          <w:bdr w:val="none" w:sz="0" w:space="0" w:color="000000"/>
          <w:shd w:val="clear" w:color="000000" w:fill="000000"/>
        </w:rPr>
      </w:pPr>
      <w:r w:rsidRPr="00C27EB2">
        <w:rPr>
          <w:b/>
          <w:sz w:val="72"/>
          <w:szCs w:val="72"/>
        </w:rPr>
        <w:t>Når foreldre ikke bor sammen</w:t>
      </w:r>
      <w:r w:rsidR="00C27EB2" w:rsidRPr="00C27EB2">
        <w:rPr>
          <w:rFonts w:ascii="Times New Roman" w:eastAsia="Times New Roman" w:hAnsi="Times New Roman" w:cs="Times New Roman"/>
          <w:b/>
          <w:snapToGrid w:val="0"/>
          <w:color w:val="000000"/>
          <w:w w:val="0"/>
          <w:sz w:val="72"/>
          <w:szCs w:val="72"/>
          <w:u w:color="000000"/>
          <w:bdr w:val="none" w:sz="0" w:space="0" w:color="000000"/>
          <w:shd w:val="clear" w:color="000000" w:fill="000000"/>
        </w:rPr>
        <w:t xml:space="preserve"> </w:t>
      </w:r>
    </w:p>
    <w:p w:rsidR="00C27EB2" w:rsidRDefault="00C27EB2">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C27EB2" w:rsidRDefault="00C27EB2">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C27EB2" w:rsidRDefault="00C27EB2">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C27EB2" w:rsidRDefault="00C27EB2">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C27EB2" w:rsidRDefault="00C27EB2">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C27EB2" w:rsidRDefault="00C27EB2">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C27EB2" w:rsidRDefault="00C27EB2">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C27EB2" w:rsidRDefault="00C27EB2">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C27EB2" w:rsidRDefault="00C27EB2">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C27EB2" w:rsidRDefault="00C27EB2">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D852AC" w:rsidRDefault="00C27EB2">
      <w:pPr>
        <w:rPr>
          <w:sz w:val="44"/>
          <w:szCs w:val="44"/>
        </w:rPr>
      </w:pPr>
      <w:r>
        <w:rPr>
          <w:noProof/>
          <w:sz w:val="44"/>
          <w:szCs w:val="44"/>
        </w:rPr>
        <w:drawing>
          <wp:inline distT="0" distB="0" distL="0" distR="0">
            <wp:extent cx="4861708" cy="4263241"/>
            <wp:effectExtent l="19050" t="0" r="0" b="0"/>
            <wp:docPr id="1" name="Bilde 1" descr="C:\Users\Ida\Desktop\th2GBQDHV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da\Desktop\th2GBQDHVX.jpg"/>
                    <pic:cNvPicPr>
                      <a:picLocks noChangeAspect="1" noChangeArrowheads="1"/>
                    </pic:cNvPicPr>
                  </pic:nvPicPr>
                  <pic:blipFill>
                    <a:blip r:embed="rId7" cstate="print"/>
                    <a:srcRect/>
                    <a:stretch>
                      <a:fillRect/>
                    </a:stretch>
                  </pic:blipFill>
                  <pic:spPr bwMode="auto">
                    <a:xfrm>
                      <a:off x="0" y="0"/>
                      <a:ext cx="4861120" cy="4262725"/>
                    </a:xfrm>
                    <a:prstGeom prst="rect">
                      <a:avLst/>
                    </a:prstGeom>
                    <a:noFill/>
                    <a:ln w="9525">
                      <a:noFill/>
                      <a:miter lim="800000"/>
                      <a:headEnd/>
                      <a:tailEnd/>
                    </a:ln>
                  </pic:spPr>
                </pic:pic>
              </a:graphicData>
            </a:graphic>
          </wp:inline>
        </w:drawing>
      </w:r>
    </w:p>
    <w:p w:rsidR="00C27EB2" w:rsidRDefault="00C27EB2">
      <w:pPr>
        <w:rPr>
          <w:sz w:val="44"/>
          <w:szCs w:val="44"/>
        </w:rPr>
      </w:pPr>
    </w:p>
    <w:p w:rsidR="00C27EB2" w:rsidRDefault="00C27EB2">
      <w:pPr>
        <w:rPr>
          <w:sz w:val="44"/>
          <w:szCs w:val="44"/>
        </w:rPr>
      </w:pPr>
    </w:p>
    <w:p w:rsidR="00C27EB2" w:rsidRDefault="00C27EB2">
      <w:pPr>
        <w:rPr>
          <w:sz w:val="44"/>
          <w:szCs w:val="44"/>
        </w:rPr>
      </w:pPr>
    </w:p>
    <w:p w:rsidR="00F31C14" w:rsidRDefault="001B6572" w:rsidP="00C27EB2">
      <w:pPr>
        <w:jc w:val="center"/>
        <w:rPr>
          <w:sz w:val="44"/>
          <w:szCs w:val="44"/>
        </w:rPr>
      </w:pPr>
      <w:r>
        <w:rPr>
          <w:sz w:val="44"/>
          <w:szCs w:val="44"/>
        </w:rPr>
        <w:t>Hauglia</w:t>
      </w:r>
      <w:r w:rsidR="00F31C14">
        <w:rPr>
          <w:sz w:val="44"/>
          <w:szCs w:val="44"/>
        </w:rPr>
        <w:t xml:space="preserve"> Barnehage</w:t>
      </w:r>
    </w:p>
    <w:p w:rsidR="00C27EB2" w:rsidRDefault="00C27EB2">
      <w:pPr>
        <w:rPr>
          <w:b/>
          <w:sz w:val="32"/>
          <w:szCs w:val="32"/>
        </w:rPr>
      </w:pPr>
    </w:p>
    <w:p w:rsidR="00586E47" w:rsidRDefault="00586E47">
      <w:pPr>
        <w:rPr>
          <w:b/>
          <w:sz w:val="32"/>
          <w:szCs w:val="32"/>
        </w:rPr>
      </w:pPr>
      <w:r>
        <w:rPr>
          <w:b/>
          <w:sz w:val="32"/>
          <w:szCs w:val="32"/>
        </w:rPr>
        <w:lastRenderedPageBreak/>
        <w:t>INNHOLDSFORTEGNELSE</w:t>
      </w:r>
    </w:p>
    <w:p w:rsidR="00D75FAB" w:rsidRDefault="00D75FAB">
      <w:pPr>
        <w:rPr>
          <w:b/>
          <w:sz w:val="32"/>
          <w:szCs w:val="32"/>
        </w:rPr>
      </w:pPr>
    </w:p>
    <w:p w:rsidR="00D75FAB" w:rsidRDefault="00D75FAB">
      <w:pPr>
        <w:rPr>
          <w:sz w:val="24"/>
          <w:szCs w:val="24"/>
        </w:rPr>
      </w:pPr>
      <w:r>
        <w:rPr>
          <w:sz w:val="24"/>
          <w:szCs w:val="24"/>
        </w:rPr>
        <w:t xml:space="preserve">Forord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3</w:t>
      </w:r>
    </w:p>
    <w:p w:rsidR="00D75FAB" w:rsidRDefault="00D75FAB">
      <w:pPr>
        <w:rPr>
          <w:sz w:val="24"/>
          <w:szCs w:val="24"/>
        </w:rPr>
      </w:pPr>
      <w:r>
        <w:rPr>
          <w:sz w:val="24"/>
          <w:szCs w:val="24"/>
        </w:rPr>
        <w:t xml:space="preserve">Foreldreansvar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4</w:t>
      </w:r>
    </w:p>
    <w:p w:rsidR="00D75FAB" w:rsidRDefault="00D75FAB">
      <w:pPr>
        <w:rPr>
          <w:sz w:val="24"/>
          <w:szCs w:val="24"/>
        </w:rPr>
      </w:pPr>
      <w:r>
        <w:rPr>
          <w:sz w:val="24"/>
          <w:szCs w:val="24"/>
        </w:rPr>
        <w:t>Felles foreldre ansvar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4</w:t>
      </w:r>
    </w:p>
    <w:p w:rsidR="00D75FAB" w:rsidRDefault="00D75FAB">
      <w:pPr>
        <w:rPr>
          <w:sz w:val="24"/>
          <w:szCs w:val="24"/>
        </w:rPr>
      </w:pPr>
      <w:r>
        <w:rPr>
          <w:sz w:val="24"/>
          <w:szCs w:val="24"/>
        </w:rPr>
        <w:t>Konsekvenser for barnehagen…</w:t>
      </w:r>
      <w:r>
        <w:rPr>
          <w:sz w:val="24"/>
          <w:szCs w:val="24"/>
        </w:rPr>
        <w:tab/>
      </w:r>
      <w:r>
        <w:rPr>
          <w:sz w:val="24"/>
          <w:szCs w:val="24"/>
        </w:rPr>
        <w:tab/>
      </w:r>
      <w:r>
        <w:rPr>
          <w:sz w:val="24"/>
          <w:szCs w:val="24"/>
        </w:rPr>
        <w:tab/>
      </w:r>
      <w:r>
        <w:rPr>
          <w:sz w:val="24"/>
          <w:szCs w:val="24"/>
        </w:rPr>
        <w:tab/>
      </w:r>
      <w:r>
        <w:rPr>
          <w:sz w:val="24"/>
          <w:szCs w:val="24"/>
        </w:rPr>
        <w:tab/>
      </w:r>
      <w:r>
        <w:rPr>
          <w:sz w:val="24"/>
          <w:szCs w:val="24"/>
        </w:rPr>
        <w:tab/>
        <w:t>side 4/5</w:t>
      </w:r>
    </w:p>
    <w:p w:rsidR="00D75FAB" w:rsidRDefault="00D75FAB">
      <w:pPr>
        <w:rPr>
          <w:sz w:val="24"/>
          <w:szCs w:val="24"/>
        </w:rPr>
      </w:pPr>
      <w:r>
        <w:rPr>
          <w:sz w:val="24"/>
          <w:szCs w:val="24"/>
        </w:rPr>
        <w:t>Foreldreansvar alene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5</w:t>
      </w:r>
    </w:p>
    <w:p w:rsidR="00D75FAB" w:rsidRDefault="00D75FAB">
      <w:pPr>
        <w:rPr>
          <w:sz w:val="24"/>
          <w:szCs w:val="24"/>
        </w:rPr>
      </w:pPr>
      <w:r>
        <w:rPr>
          <w:sz w:val="24"/>
          <w:szCs w:val="24"/>
        </w:rPr>
        <w:t>Konsekvenser for barnehagen…</w:t>
      </w:r>
      <w:r>
        <w:rPr>
          <w:sz w:val="24"/>
          <w:szCs w:val="24"/>
        </w:rPr>
        <w:tab/>
      </w:r>
      <w:r>
        <w:rPr>
          <w:sz w:val="24"/>
          <w:szCs w:val="24"/>
        </w:rPr>
        <w:tab/>
      </w:r>
      <w:r>
        <w:rPr>
          <w:sz w:val="24"/>
          <w:szCs w:val="24"/>
        </w:rPr>
        <w:tab/>
      </w:r>
      <w:r>
        <w:rPr>
          <w:sz w:val="24"/>
          <w:szCs w:val="24"/>
        </w:rPr>
        <w:tab/>
      </w:r>
      <w:r>
        <w:rPr>
          <w:sz w:val="24"/>
          <w:szCs w:val="24"/>
        </w:rPr>
        <w:tab/>
      </w:r>
      <w:r>
        <w:rPr>
          <w:sz w:val="24"/>
          <w:szCs w:val="24"/>
        </w:rPr>
        <w:tab/>
        <w:t>side 5</w:t>
      </w:r>
    </w:p>
    <w:p w:rsidR="00D75FAB" w:rsidRDefault="00D75FAB">
      <w:pPr>
        <w:rPr>
          <w:sz w:val="24"/>
          <w:szCs w:val="24"/>
        </w:rPr>
      </w:pPr>
      <w:r>
        <w:rPr>
          <w:sz w:val="24"/>
          <w:szCs w:val="24"/>
        </w:rPr>
        <w:t>Ny samboer/ektefelle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6</w:t>
      </w:r>
    </w:p>
    <w:p w:rsidR="00D75FAB" w:rsidRDefault="00D75FAB">
      <w:pPr>
        <w:rPr>
          <w:sz w:val="24"/>
          <w:szCs w:val="24"/>
        </w:rPr>
      </w:pPr>
      <w:r>
        <w:rPr>
          <w:sz w:val="24"/>
          <w:szCs w:val="24"/>
        </w:rPr>
        <w:t>Fosterforeldre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6</w:t>
      </w:r>
    </w:p>
    <w:p w:rsidR="00D75FAB" w:rsidRDefault="00D75FAB">
      <w:pPr>
        <w:rPr>
          <w:sz w:val="24"/>
          <w:szCs w:val="24"/>
        </w:rPr>
      </w:pPr>
      <w:r>
        <w:rPr>
          <w:sz w:val="24"/>
          <w:szCs w:val="24"/>
        </w:rPr>
        <w:t>Den barnet bor fast hos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6/7</w:t>
      </w:r>
    </w:p>
    <w:p w:rsidR="00D75FAB" w:rsidRDefault="00D75FAB">
      <w:pPr>
        <w:rPr>
          <w:sz w:val="24"/>
          <w:szCs w:val="24"/>
        </w:rPr>
      </w:pPr>
      <w:r>
        <w:rPr>
          <w:sz w:val="24"/>
          <w:szCs w:val="24"/>
        </w:rPr>
        <w:t>Samværsrett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7</w:t>
      </w:r>
    </w:p>
    <w:p w:rsidR="00D75FAB" w:rsidRDefault="00D75FAB">
      <w:pPr>
        <w:rPr>
          <w:sz w:val="24"/>
          <w:szCs w:val="24"/>
        </w:rPr>
      </w:pPr>
      <w:r>
        <w:rPr>
          <w:sz w:val="24"/>
          <w:szCs w:val="24"/>
        </w:rPr>
        <w:t>Samtykke til helsehjelp</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8</w:t>
      </w:r>
    </w:p>
    <w:p w:rsidR="00D75FAB" w:rsidRDefault="00D75FAB">
      <w:pPr>
        <w:rPr>
          <w:sz w:val="24"/>
          <w:szCs w:val="24"/>
        </w:rPr>
      </w:pPr>
      <w:r>
        <w:rPr>
          <w:sz w:val="24"/>
          <w:szCs w:val="24"/>
        </w:rPr>
        <w:t>Varsel ved flytting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8</w:t>
      </w:r>
    </w:p>
    <w:p w:rsidR="00D75FAB" w:rsidRDefault="00D75FAB">
      <w:pPr>
        <w:rPr>
          <w:sz w:val="24"/>
          <w:szCs w:val="24"/>
        </w:rPr>
      </w:pPr>
      <w:r>
        <w:rPr>
          <w:sz w:val="24"/>
          <w:szCs w:val="24"/>
        </w:rPr>
        <w:t>Henvendelser fra advokater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8</w:t>
      </w:r>
    </w:p>
    <w:p w:rsidR="00D75FAB" w:rsidRDefault="00D75FAB">
      <w:pPr>
        <w:rPr>
          <w:sz w:val="24"/>
          <w:szCs w:val="24"/>
        </w:rPr>
      </w:pPr>
      <w:r>
        <w:rPr>
          <w:sz w:val="24"/>
          <w:szCs w:val="24"/>
        </w:rPr>
        <w:t>Barnehageansatte som vitne i rett</w:t>
      </w:r>
      <w:r w:rsidR="00606580">
        <w:rPr>
          <w:sz w:val="24"/>
          <w:szCs w:val="24"/>
        </w:rPr>
        <w:t>s</w:t>
      </w:r>
      <w:r>
        <w:rPr>
          <w:sz w:val="24"/>
          <w:szCs w:val="24"/>
        </w:rPr>
        <w:t>saker</w:t>
      </w:r>
      <w:r>
        <w:rPr>
          <w:sz w:val="24"/>
          <w:szCs w:val="24"/>
        </w:rPr>
        <w:tab/>
      </w:r>
      <w:r>
        <w:rPr>
          <w:sz w:val="24"/>
          <w:szCs w:val="24"/>
        </w:rPr>
        <w:tab/>
      </w:r>
      <w:r>
        <w:rPr>
          <w:sz w:val="24"/>
          <w:szCs w:val="24"/>
        </w:rPr>
        <w:tab/>
      </w:r>
      <w:r>
        <w:rPr>
          <w:sz w:val="24"/>
          <w:szCs w:val="24"/>
        </w:rPr>
        <w:tab/>
      </w:r>
      <w:r>
        <w:rPr>
          <w:sz w:val="24"/>
          <w:szCs w:val="24"/>
        </w:rPr>
        <w:tab/>
        <w:t>side 9</w:t>
      </w:r>
    </w:p>
    <w:p w:rsidR="00D75FAB" w:rsidRDefault="00D75FAB">
      <w:pPr>
        <w:rPr>
          <w:sz w:val="24"/>
          <w:szCs w:val="24"/>
        </w:rPr>
      </w:pPr>
      <w:r>
        <w:rPr>
          <w:sz w:val="24"/>
          <w:szCs w:val="24"/>
        </w:rPr>
        <w:t>Praktisk tilnærming i Nylende Barnehage</w:t>
      </w:r>
      <w:r>
        <w:rPr>
          <w:sz w:val="24"/>
          <w:szCs w:val="24"/>
        </w:rPr>
        <w:tab/>
      </w:r>
      <w:r>
        <w:rPr>
          <w:sz w:val="24"/>
          <w:szCs w:val="24"/>
        </w:rPr>
        <w:tab/>
      </w:r>
      <w:r>
        <w:rPr>
          <w:sz w:val="24"/>
          <w:szCs w:val="24"/>
        </w:rPr>
        <w:tab/>
      </w:r>
      <w:r>
        <w:rPr>
          <w:sz w:val="24"/>
          <w:szCs w:val="24"/>
        </w:rPr>
        <w:tab/>
      </w:r>
      <w:r>
        <w:rPr>
          <w:sz w:val="24"/>
          <w:szCs w:val="24"/>
        </w:rPr>
        <w:tab/>
        <w:t>side 10/11</w:t>
      </w:r>
    </w:p>
    <w:p w:rsidR="00D75FAB" w:rsidRDefault="00D75FAB">
      <w:pPr>
        <w:rPr>
          <w:sz w:val="24"/>
          <w:szCs w:val="24"/>
        </w:rPr>
      </w:pPr>
      <w:r>
        <w:rPr>
          <w:sz w:val="24"/>
          <w:szCs w:val="24"/>
        </w:rPr>
        <w:t>Sjekkliste ved samlivsbrudd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side 12</w:t>
      </w:r>
    </w:p>
    <w:p w:rsidR="00D75FAB" w:rsidRDefault="00D75FAB">
      <w:pPr>
        <w:rPr>
          <w:sz w:val="24"/>
          <w:szCs w:val="24"/>
        </w:rPr>
      </w:pPr>
    </w:p>
    <w:p w:rsidR="00D75FAB" w:rsidRDefault="00D75FAB">
      <w:pPr>
        <w:rPr>
          <w:sz w:val="24"/>
          <w:szCs w:val="24"/>
        </w:rPr>
      </w:pPr>
      <w:r>
        <w:rPr>
          <w:sz w:val="24"/>
          <w:szCs w:val="24"/>
        </w:rPr>
        <w:t>Vedlegg:</w:t>
      </w:r>
    </w:p>
    <w:p w:rsidR="00D75FAB" w:rsidRPr="00D75FAB" w:rsidRDefault="00D75FAB">
      <w:pPr>
        <w:rPr>
          <w:sz w:val="24"/>
          <w:szCs w:val="24"/>
        </w:rPr>
      </w:pPr>
      <w:r>
        <w:rPr>
          <w:sz w:val="24"/>
          <w:szCs w:val="24"/>
        </w:rPr>
        <w:t xml:space="preserve"> Informasjonsskjema</w:t>
      </w:r>
    </w:p>
    <w:p w:rsidR="00586E47" w:rsidRDefault="00586E47">
      <w:pPr>
        <w:rPr>
          <w:b/>
          <w:sz w:val="32"/>
          <w:szCs w:val="32"/>
        </w:rPr>
      </w:pPr>
    </w:p>
    <w:p w:rsidR="00586E47" w:rsidRDefault="00586E47">
      <w:pPr>
        <w:rPr>
          <w:b/>
          <w:sz w:val="32"/>
          <w:szCs w:val="32"/>
        </w:rPr>
      </w:pPr>
    </w:p>
    <w:p w:rsidR="00586E47" w:rsidRDefault="00586E47">
      <w:pPr>
        <w:rPr>
          <w:b/>
          <w:sz w:val="32"/>
          <w:szCs w:val="32"/>
        </w:rPr>
      </w:pPr>
    </w:p>
    <w:p w:rsidR="00586E47" w:rsidRDefault="00586E47">
      <w:pPr>
        <w:rPr>
          <w:b/>
          <w:sz w:val="32"/>
          <w:szCs w:val="32"/>
        </w:rPr>
      </w:pPr>
    </w:p>
    <w:p w:rsidR="003C33B0" w:rsidRDefault="003C33B0">
      <w:pPr>
        <w:rPr>
          <w:b/>
          <w:sz w:val="32"/>
          <w:szCs w:val="32"/>
        </w:rPr>
      </w:pPr>
      <w:r>
        <w:rPr>
          <w:b/>
          <w:sz w:val="32"/>
          <w:szCs w:val="32"/>
        </w:rPr>
        <w:lastRenderedPageBreak/>
        <w:t>FORORD</w:t>
      </w:r>
    </w:p>
    <w:p w:rsidR="003C33B0" w:rsidRDefault="003C33B0">
      <w:pPr>
        <w:rPr>
          <w:sz w:val="24"/>
          <w:szCs w:val="24"/>
        </w:rPr>
      </w:pPr>
      <w:r>
        <w:rPr>
          <w:sz w:val="24"/>
          <w:szCs w:val="24"/>
        </w:rPr>
        <w:t>I Rammeplanen for barnehagen står det: ”Barnehagen skal gi barn under opplæringspliktig alder gode utviklings- og aktivitetsmuligheter i nær forståelse og samarbeid med barnas hjem. Det er foreldrene som har ansvaret for barns oppdragelse. D</w:t>
      </w:r>
      <w:r w:rsidR="00F30D4B">
        <w:rPr>
          <w:sz w:val="24"/>
          <w:szCs w:val="24"/>
        </w:rPr>
        <w:t>ette prins</w:t>
      </w:r>
      <w:r w:rsidR="00372FC8">
        <w:rPr>
          <w:sz w:val="24"/>
          <w:szCs w:val="24"/>
        </w:rPr>
        <w:t>ippet er nedfelt i B</w:t>
      </w:r>
      <w:r>
        <w:rPr>
          <w:sz w:val="24"/>
          <w:szCs w:val="24"/>
        </w:rPr>
        <w:t>arnekonvensjonen og Barneloven. Barn</w:t>
      </w:r>
      <w:r w:rsidR="00225DC9">
        <w:rPr>
          <w:sz w:val="24"/>
          <w:szCs w:val="24"/>
        </w:rPr>
        <w:t>e</w:t>
      </w:r>
      <w:r>
        <w:rPr>
          <w:sz w:val="24"/>
          <w:szCs w:val="24"/>
        </w:rPr>
        <w:t>hagen representerer et kompletterende miljø i forhold til hjemmet</w:t>
      </w:r>
      <w:r w:rsidR="00372FC8">
        <w:rPr>
          <w:sz w:val="24"/>
          <w:szCs w:val="24"/>
        </w:rPr>
        <w:t>. Barnehagen må vise respekt for</w:t>
      </w:r>
      <w:r>
        <w:rPr>
          <w:sz w:val="24"/>
          <w:szCs w:val="24"/>
        </w:rPr>
        <w:t xml:space="preserve"> ulike familieformer.”</w:t>
      </w:r>
    </w:p>
    <w:p w:rsidR="003C33B0" w:rsidRDefault="003C33B0">
      <w:pPr>
        <w:rPr>
          <w:sz w:val="24"/>
          <w:szCs w:val="24"/>
        </w:rPr>
      </w:pPr>
      <w:r>
        <w:rPr>
          <w:sz w:val="24"/>
          <w:szCs w:val="24"/>
        </w:rPr>
        <w:t>Det kan i enkelte tilfeller være vanskelig for de ansatte i barnehagene å vite hvordan de skal forholde seg til foreldre som</w:t>
      </w:r>
      <w:r w:rsidR="001B6572">
        <w:rPr>
          <w:sz w:val="24"/>
          <w:szCs w:val="24"/>
        </w:rPr>
        <w:t xml:space="preserve"> ikke bor sammen. Hauglia Barnehage har derfor</w:t>
      </w:r>
      <w:r>
        <w:rPr>
          <w:sz w:val="24"/>
          <w:szCs w:val="24"/>
        </w:rPr>
        <w:t xml:space="preserve"> dette veiledningsheftet for å sikre at barnehagen har kunnskap om innholdet i begrepene </w:t>
      </w:r>
      <w:r w:rsidRPr="005365E2">
        <w:rPr>
          <w:i/>
          <w:sz w:val="24"/>
          <w:szCs w:val="24"/>
        </w:rPr>
        <w:t>foreldreansvar, fast bosted og samværsavtale</w:t>
      </w:r>
      <w:r>
        <w:rPr>
          <w:sz w:val="24"/>
          <w:szCs w:val="24"/>
        </w:rPr>
        <w:t>. Denne kunnskap</w:t>
      </w:r>
      <w:r w:rsidR="00372FC8">
        <w:rPr>
          <w:sz w:val="24"/>
          <w:szCs w:val="24"/>
        </w:rPr>
        <w:t>en er en nødvendig betingelse fo</w:t>
      </w:r>
      <w:r>
        <w:rPr>
          <w:sz w:val="24"/>
          <w:szCs w:val="24"/>
        </w:rPr>
        <w:t>r at barnehagen skal ku</w:t>
      </w:r>
      <w:r w:rsidR="00372FC8">
        <w:rPr>
          <w:sz w:val="24"/>
          <w:szCs w:val="24"/>
        </w:rPr>
        <w:t>n</w:t>
      </w:r>
      <w:r w:rsidR="00225DC9">
        <w:rPr>
          <w:sz w:val="24"/>
          <w:szCs w:val="24"/>
        </w:rPr>
        <w:t xml:space="preserve">ne oppfylle sin informasjons-, veilednings- </w:t>
      </w:r>
      <w:r>
        <w:rPr>
          <w:sz w:val="24"/>
          <w:szCs w:val="24"/>
        </w:rPr>
        <w:t>og taushetsplikt ovenfor skilte foreldre.</w:t>
      </w:r>
    </w:p>
    <w:p w:rsidR="003C33B0" w:rsidRDefault="001B6572">
      <w:pPr>
        <w:rPr>
          <w:sz w:val="24"/>
          <w:szCs w:val="24"/>
        </w:rPr>
      </w:pPr>
      <w:r>
        <w:rPr>
          <w:sz w:val="24"/>
          <w:szCs w:val="24"/>
        </w:rPr>
        <w:t xml:space="preserve">Hauglia </w:t>
      </w:r>
      <w:r w:rsidR="003C33B0">
        <w:rPr>
          <w:sz w:val="24"/>
          <w:szCs w:val="24"/>
        </w:rPr>
        <w:t xml:space="preserve">Barnehages visjon er </w:t>
      </w:r>
      <w:r w:rsidRPr="001B6572">
        <w:rPr>
          <w:i/>
          <w:sz w:val="24"/>
          <w:szCs w:val="24"/>
        </w:rPr>
        <w:t>Her er det godt å være</w:t>
      </w:r>
      <w:r w:rsidR="003C33B0">
        <w:rPr>
          <w:i/>
          <w:sz w:val="24"/>
          <w:szCs w:val="24"/>
        </w:rPr>
        <w:t>.</w:t>
      </w:r>
      <w:r w:rsidR="003C33B0">
        <w:rPr>
          <w:sz w:val="24"/>
          <w:szCs w:val="24"/>
        </w:rPr>
        <w:t xml:space="preserve"> Vi vil jobbe for at barnehagen opprettholdes som barnets trygge havn til tross for endrede forhold i hjemmesituasjonen. Vi vil forholde oss som en nøytral part og konfliktfri sone ovenfor foreldrene. Vi vil alltid være på lag med barna.  </w:t>
      </w:r>
    </w:p>
    <w:p w:rsidR="005365E2" w:rsidRDefault="005365E2">
      <w:pPr>
        <w:rPr>
          <w:sz w:val="24"/>
          <w:szCs w:val="24"/>
        </w:rPr>
      </w:pPr>
    </w:p>
    <w:p w:rsidR="005365E2" w:rsidRDefault="005365E2">
      <w:pPr>
        <w:rPr>
          <w:sz w:val="24"/>
          <w:szCs w:val="24"/>
        </w:rPr>
      </w:pPr>
    </w:p>
    <w:p w:rsidR="005365E2" w:rsidRDefault="001B6572">
      <w:pPr>
        <w:rPr>
          <w:sz w:val="24"/>
          <w:szCs w:val="24"/>
        </w:rPr>
      </w:pPr>
      <w:r>
        <w:rPr>
          <w:sz w:val="24"/>
          <w:szCs w:val="24"/>
        </w:rPr>
        <w:t>Hauglia</w:t>
      </w:r>
      <w:r w:rsidR="005365E2">
        <w:rPr>
          <w:sz w:val="24"/>
          <w:szCs w:val="24"/>
        </w:rPr>
        <w:t xml:space="preserve"> Barnehage </w:t>
      </w:r>
    </w:p>
    <w:p w:rsidR="005365E2" w:rsidRDefault="0037245C">
      <w:pPr>
        <w:rPr>
          <w:sz w:val="24"/>
          <w:szCs w:val="24"/>
        </w:rPr>
      </w:pPr>
      <w:r>
        <w:rPr>
          <w:sz w:val="24"/>
          <w:szCs w:val="24"/>
        </w:rPr>
        <w:t xml:space="preserve">1.desember </w:t>
      </w:r>
      <w:r w:rsidR="001B6572">
        <w:rPr>
          <w:sz w:val="24"/>
          <w:szCs w:val="24"/>
        </w:rPr>
        <w:t xml:space="preserve"> 2022</w:t>
      </w:r>
    </w:p>
    <w:p w:rsidR="005365E2" w:rsidRDefault="005365E2">
      <w:pPr>
        <w:rPr>
          <w:sz w:val="24"/>
          <w:szCs w:val="24"/>
        </w:rPr>
      </w:pPr>
    </w:p>
    <w:p w:rsidR="00CF52AA" w:rsidRDefault="00CF52AA">
      <w:pPr>
        <w:rPr>
          <w:sz w:val="24"/>
          <w:szCs w:val="24"/>
        </w:rPr>
      </w:pPr>
    </w:p>
    <w:p w:rsidR="005365E2" w:rsidRDefault="005365E2">
      <w:pPr>
        <w:rPr>
          <w:sz w:val="24"/>
          <w:szCs w:val="24"/>
        </w:rPr>
      </w:pPr>
    </w:p>
    <w:p w:rsidR="005365E2" w:rsidRDefault="001B6572">
      <w:pPr>
        <w:rPr>
          <w:sz w:val="24"/>
          <w:szCs w:val="24"/>
        </w:rPr>
      </w:pPr>
      <w:r>
        <w:rPr>
          <w:sz w:val="24"/>
          <w:szCs w:val="24"/>
        </w:rPr>
        <w:t>Anita Kjær</w:t>
      </w:r>
      <w:r>
        <w:rPr>
          <w:sz w:val="24"/>
          <w:szCs w:val="24"/>
        </w:rPr>
        <w:tab/>
      </w:r>
      <w:r>
        <w:rPr>
          <w:sz w:val="24"/>
          <w:szCs w:val="24"/>
        </w:rPr>
        <w:tab/>
        <w:t xml:space="preserve">      Mona Vaslestad</w:t>
      </w:r>
      <w:r w:rsidR="005365E2">
        <w:rPr>
          <w:sz w:val="24"/>
          <w:szCs w:val="24"/>
        </w:rPr>
        <w:tab/>
      </w:r>
      <w:r w:rsidR="005365E2">
        <w:rPr>
          <w:sz w:val="24"/>
          <w:szCs w:val="24"/>
        </w:rPr>
        <w:tab/>
      </w:r>
      <w:r w:rsidR="005365E2">
        <w:rPr>
          <w:sz w:val="24"/>
          <w:szCs w:val="24"/>
        </w:rPr>
        <w:tab/>
      </w:r>
      <w:r w:rsidR="0037245C">
        <w:rPr>
          <w:sz w:val="24"/>
          <w:szCs w:val="24"/>
        </w:rPr>
        <w:t>Siri Bergersen</w:t>
      </w:r>
      <w:bookmarkStart w:id="0" w:name="_GoBack"/>
      <w:bookmarkEnd w:id="0"/>
      <w:r w:rsidR="005365E2">
        <w:rPr>
          <w:sz w:val="24"/>
          <w:szCs w:val="24"/>
        </w:rPr>
        <w:tab/>
      </w:r>
    </w:p>
    <w:p w:rsidR="005365E2" w:rsidRPr="003C33B0" w:rsidRDefault="001B6572">
      <w:pPr>
        <w:rPr>
          <w:sz w:val="24"/>
          <w:szCs w:val="24"/>
        </w:rPr>
      </w:pPr>
      <w:r>
        <w:rPr>
          <w:sz w:val="24"/>
          <w:szCs w:val="24"/>
        </w:rPr>
        <w:t>Styrer</w:t>
      </w:r>
      <w:r>
        <w:rPr>
          <w:sz w:val="24"/>
          <w:szCs w:val="24"/>
        </w:rPr>
        <w:tab/>
      </w:r>
      <w:r>
        <w:rPr>
          <w:sz w:val="24"/>
          <w:szCs w:val="24"/>
        </w:rPr>
        <w:tab/>
      </w:r>
      <w:r>
        <w:rPr>
          <w:sz w:val="24"/>
          <w:szCs w:val="24"/>
        </w:rPr>
        <w:tab/>
        <w:t xml:space="preserve">    Verneombud</w:t>
      </w:r>
      <w:r w:rsidR="005365E2">
        <w:rPr>
          <w:sz w:val="24"/>
          <w:szCs w:val="24"/>
        </w:rPr>
        <w:tab/>
      </w:r>
      <w:r w:rsidR="005365E2">
        <w:rPr>
          <w:sz w:val="24"/>
          <w:szCs w:val="24"/>
        </w:rPr>
        <w:tab/>
      </w:r>
      <w:r>
        <w:rPr>
          <w:sz w:val="24"/>
          <w:szCs w:val="24"/>
        </w:rPr>
        <w:t xml:space="preserve">       </w:t>
      </w:r>
      <w:r w:rsidR="005365E2">
        <w:rPr>
          <w:sz w:val="24"/>
          <w:szCs w:val="24"/>
        </w:rPr>
        <w:tab/>
        <w:t>Pedagogisk leder</w:t>
      </w:r>
    </w:p>
    <w:p w:rsidR="005365E2" w:rsidRDefault="005365E2">
      <w:pPr>
        <w:rPr>
          <w:b/>
          <w:sz w:val="32"/>
          <w:szCs w:val="32"/>
        </w:rPr>
      </w:pPr>
    </w:p>
    <w:p w:rsidR="005365E2" w:rsidRDefault="005365E2">
      <w:pPr>
        <w:rPr>
          <w:b/>
          <w:sz w:val="32"/>
          <w:szCs w:val="32"/>
        </w:rPr>
      </w:pPr>
    </w:p>
    <w:p w:rsidR="005365E2" w:rsidRDefault="005365E2">
      <w:pPr>
        <w:rPr>
          <w:b/>
          <w:sz w:val="32"/>
          <w:szCs w:val="32"/>
        </w:rPr>
      </w:pPr>
    </w:p>
    <w:p w:rsidR="005365E2" w:rsidRDefault="005365E2">
      <w:pPr>
        <w:rPr>
          <w:b/>
          <w:sz w:val="32"/>
          <w:szCs w:val="32"/>
        </w:rPr>
      </w:pPr>
    </w:p>
    <w:p w:rsidR="00F31C14" w:rsidRDefault="00F31C14">
      <w:pPr>
        <w:rPr>
          <w:b/>
          <w:sz w:val="32"/>
          <w:szCs w:val="32"/>
        </w:rPr>
      </w:pPr>
      <w:r w:rsidRPr="00F31C14">
        <w:rPr>
          <w:b/>
          <w:sz w:val="32"/>
          <w:szCs w:val="32"/>
        </w:rPr>
        <w:lastRenderedPageBreak/>
        <w:t>FORELDREANSVAR</w:t>
      </w:r>
    </w:p>
    <w:p w:rsidR="00F31C14" w:rsidRDefault="00F31C14">
      <w:pPr>
        <w:rPr>
          <w:sz w:val="24"/>
          <w:szCs w:val="24"/>
        </w:rPr>
      </w:pPr>
      <w:r>
        <w:rPr>
          <w:sz w:val="24"/>
          <w:szCs w:val="24"/>
        </w:rPr>
        <w:t>HVA ER FORELDREANSVAR?</w:t>
      </w:r>
    </w:p>
    <w:p w:rsidR="00F31C14" w:rsidRDefault="00F31C14">
      <w:pPr>
        <w:rPr>
          <w:sz w:val="24"/>
          <w:szCs w:val="24"/>
        </w:rPr>
      </w:pPr>
      <w:r>
        <w:rPr>
          <w:sz w:val="24"/>
          <w:szCs w:val="24"/>
        </w:rPr>
        <w:t>Foreldreansvar er den rett og plikt foreldrene har til å bestemme for barnet i personlige forhold</w:t>
      </w:r>
      <w:r w:rsidR="001272D1">
        <w:rPr>
          <w:sz w:val="24"/>
          <w:szCs w:val="24"/>
        </w:rPr>
        <w:t>. Personlige forhold vil si saker som for eksempel:</w:t>
      </w:r>
    </w:p>
    <w:p w:rsidR="001272D1" w:rsidRDefault="001272D1" w:rsidP="001272D1">
      <w:pPr>
        <w:pStyle w:val="Listeavsnitt"/>
        <w:numPr>
          <w:ilvl w:val="0"/>
          <w:numId w:val="1"/>
        </w:numPr>
        <w:rPr>
          <w:sz w:val="24"/>
          <w:szCs w:val="24"/>
        </w:rPr>
      </w:pPr>
      <w:r>
        <w:rPr>
          <w:sz w:val="24"/>
          <w:szCs w:val="24"/>
        </w:rPr>
        <w:t>Oppdragelse av barnet</w:t>
      </w:r>
    </w:p>
    <w:p w:rsidR="001272D1" w:rsidRDefault="001272D1" w:rsidP="001272D1">
      <w:pPr>
        <w:pStyle w:val="Listeavsnitt"/>
        <w:numPr>
          <w:ilvl w:val="0"/>
          <w:numId w:val="1"/>
        </w:numPr>
        <w:rPr>
          <w:sz w:val="24"/>
          <w:szCs w:val="24"/>
        </w:rPr>
      </w:pPr>
      <w:r>
        <w:rPr>
          <w:sz w:val="24"/>
          <w:szCs w:val="24"/>
        </w:rPr>
        <w:t>Hvor barnet skal bo</w:t>
      </w:r>
    </w:p>
    <w:p w:rsidR="001272D1" w:rsidRDefault="001272D1" w:rsidP="001272D1">
      <w:pPr>
        <w:pStyle w:val="Listeavsnitt"/>
        <w:numPr>
          <w:ilvl w:val="0"/>
          <w:numId w:val="1"/>
        </w:numPr>
        <w:rPr>
          <w:sz w:val="24"/>
          <w:szCs w:val="24"/>
        </w:rPr>
      </w:pPr>
      <w:r>
        <w:rPr>
          <w:sz w:val="24"/>
          <w:szCs w:val="24"/>
        </w:rPr>
        <w:t>Navnespørsmål</w:t>
      </w:r>
    </w:p>
    <w:p w:rsidR="001272D1" w:rsidRDefault="001272D1" w:rsidP="001272D1">
      <w:pPr>
        <w:pStyle w:val="Listeavsnitt"/>
        <w:numPr>
          <w:ilvl w:val="0"/>
          <w:numId w:val="1"/>
        </w:numPr>
        <w:rPr>
          <w:sz w:val="24"/>
          <w:szCs w:val="24"/>
        </w:rPr>
      </w:pPr>
      <w:r>
        <w:rPr>
          <w:sz w:val="24"/>
          <w:szCs w:val="24"/>
        </w:rPr>
        <w:t>Innmelding og utmelding av trossamfunn – foreninger</w:t>
      </w:r>
    </w:p>
    <w:p w:rsidR="001272D1" w:rsidRDefault="001272D1" w:rsidP="001272D1">
      <w:pPr>
        <w:pStyle w:val="Listeavsnitt"/>
        <w:numPr>
          <w:ilvl w:val="0"/>
          <w:numId w:val="1"/>
        </w:numPr>
        <w:rPr>
          <w:sz w:val="24"/>
          <w:szCs w:val="24"/>
        </w:rPr>
      </w:pPr>
      <w:r>
        <w:rPr>
          <w:sz w:val="24"/>
          <w:szCs w:val="24"/>
        </w:rPr>
        <w:t>Pass</w:t>
      </w:r>
    </w:p>
    <w:p w:rsidR="001272D1" w:rsidRDefault="001272D1" w:rsidP="001272D1">
      <w:pPr>
        <w:pStyle w:val="Listeavsnitt"/>
        <w:numPr>
          <w:ilvl w:val="0"/>
          <w:numId w:val="1"/>
        </w:numPr>
        <w:rPr>
          <w:sz w:val="24"/>
          <w:szCs w:val="24"/>
        </w:rPr>
      </w:pPr>
      <w:r>
        <w:rPr>
          <w:sz w:val="24"/>
          <w:szCs w:val="24"/>
        </w:rPr>
        <w:t>Medisinske inngrep</w:t>
      </w:r>
    </w:p>
    <w:p w:rsidR="001272D1" w:rsidRDefault="001272D1" w:rsidP="001272D1">
      <w:pPr>
        <w:pStyle w:val="Listeavsnitt"/>
        <w:numPr>
          <w:ilvl w:val="0"/>
          <w:numId w:val="1"/>
        </w:numPr>
        <w:rPr>
          <w:sz w:val="24"/>
          <w:szCs w:val="24"/>
        </w:rPr>
      </w:pPr>
      <w:r>
        <w:rPr>
          <w:sz w:val="24"/>
          <w:szCs w:val="24"/>
        </w:rPr>
        <w:t>Valg av type barnehage (dersom det for eksempel er livssynsbarnehager)</w:t>
      </w:r>
    </w:p>
    <w:p w:rsidR="001272D1" w:rsidRDefault="001272D1" w:rsidP="001272D1">
      <w:pPr>
        <w:rPr>
          <w:sz w:val="24"/>
          <w:szCs w:val="24"/>
        </w:rPr>
      </w:pPr>
    </w:p>
    <w:p w:rsidR="001272D1" w:rsidRDefault="001272D1" w:rsidP="001272D1">
      <w:pPr>
        <w:rPr>
          <w:b/>
          <w:sz w:val="24"/>
          <w:szCs w:val="24"/>
        </w:rPr>
      </w:pPr>
      <w:r>
        <w:rPr>
          <w:b/>
          <w:sz w:val="32"/>
          <w:szCs w:val="32"/>
        </w:rPr>
        <w:t xml:space="preserve">FELLES FORELDREANSVAR </w:t>
      </w:r>
    </w:p>
    <w:p w:rsidR="001272D1" w:rsidRDefault="001272D1" w:rsidP="001272D1">
      <w:pPr>
        <w:rPr>
          <w:sz w:val="24"/>
          <w:szCs w:val="24"/>
        </w:rPr>
      </w:pPr>
      <w:r>
        <w:rPr>
          <w:sz w:val="24"/>
          <w:szCs w:val="24"/>
        </w:rPr>
        <w:t>HVA ER FORELDREANSVAR?</w:t>
      </w:r>
    </w:p>
    <w:p w:rsidR="001272D1" w:rsidRDefault="001272D1" w:rsidP="001272D1">
      <w:pPr>
        <w:rPr>
          <w:sz w:val="24"/>
          <w:szCs w:val="24"/>
        </w:rPr>
      </w:pPr>
      <w:r>
        <w:rPr>
          <w:sz w:val="24"/>
          <w:szCs w:val="24"/>
        </w:rPr>
        <w:t>Foreldre som er gift når barnet blir født har automatisk felles foreldreansvar. Hvis de flytter fra hverandre, vil begge fortsatt ha foreldreansvar dersom de ikke avtaler at mor eller far skal ha foreldreansvar alene. En slik avtale må være sendt til Folkeregisteret for å være gyldig. Hvis foreldrene ikke blir enige om dette, kan de be domstolen om å avgjøre spørsmålet.</w:t>
      </w:r>
    </w:p>
    <w:p w:rsidR="001272D1" w:rsidRDefault="001272D1" w:rsidP="001272D1">
      <w:pPr>
        <w:rPr>
          <w:sz w:val="24"/>
          <w:szCs w:val="24"/>
        </w:rPr>
      </w:pPr>
      <w:r>
        <w:rPr>
          <w:sz w:val="24"/>
          <w:szCs w:val="24"/>
        </w:rPr>
        <w:t>Fra 01.01.2006 fikk også samboende foreldre automatisk felles foreldreansvar. Lovendringene gjelder for barn som er født etter 1. januar 2006. Foreldre som ikke bor sammen når barnet blir født kan avtale at de skal ha felles foreldreansvar og sende melding om dette til Folkeregisteret. Dette gjelder også foreldre som pga tidligere regelverk ikke har felles foreldreansvar.</w:t>
      </w:r>
      <w:r w:rsidR="00B56FD3">
        <w:rPr>
          <w:sz w:val="24"/>
          <w:szCs w:val="24"/>
        </w:rPr>
        <w:t xml:space="preserve"> Mer informasjon om dette kan man finne på </w:t>
      </w:r>
      <w:hyperlink r:id="rId8" w:history="1">
        <w:r w:rsidR="00B56FD3" w:rsidRPr="003873E1">
          <w:rPr>
            <w:rStyle w:val="Hyperkobling"/>
            <w:sz w:val="24"/>
            <w:szCs w:val="24"/>
          </w:rPr>
          <w:t>www.bld.dep.no</w:t>
        </w:r>
      </w:hyperlink>
      <w:r w:rsidR="00B56FD3">
        <w:rPr>
          <w:sz w:val="24"/>
          <w:szCs w:val="24"/>
        </w:rPr>
        <w:t>.</w:t>
      </w:r>
    </w:p>
    <w:p w:rsidR="00B56FD3" w:rsidRDefault="00B56FD3" w:rsidP="001272D1">
      <w:pPr>
        <w:rPr>
          <w:sz w:val="24"/>
          <w:szCs w:val="24"/>
        </w:rPr>
      </w:pPr>
      <w:r>
        <w:rPr>
          <w:sz w:val="24"/>
          <w:szCs w:val="24"/>
        </w:rPr>
        <w:t>Regler i lov eller forskrift som gjelder for far gjelder på samme måte for medmor. Som medmor regnes mors kvinnelige ektefelle eller samboer, dersom medmorskapet følger av ekteskap, vedgåelse eller dom. Et barn kam ikke ha både en far og en medmor.</w:t>
      </w:r>
    </w:p>
    <w:p w:rsidR="00B56FD3" w:rsidRDefault="00B56FD3" w:rsidP="001272D1">
      <w:pPr>
        <w:rPr>
          <w:sz w:val="24"/>
          <w:szCs w:val="24"/>
        </w:rPr>
      </w:pPr>
    </w:p>
    <w:p w:rsidR="00B56FD3" w:rsidRDefault="00B56FD3" w:rsidP="001272D1">
      <w:pPr>
        <w:rPr>
          <w:b/>
          <w:sz w:val="32"/>
          <w:szCs w:val="32"/>
        </w:rPr>
      </w:pPr>
      <w:r>
        <w:rPr>
          <w:b/>
          <w:sz w:val="32"/>
          <w:szCs w:val="32"/>
        </w:rPr>
        <w:t>KONSEKVENSER FOR BARNEHAGEN NÅR FORELDRENE HAR FELLES FORELDREANSVAR</w:t>
      </w:r>
    </w:p>
    <w:p w:rsidR="00B56FD3" w:rsidRDefault="00B56FD3" w:rsidP="00B56FD3">
      <w:pPr>
        <w:pStyle w:val="Listeavsnitt"/>
        <w:numPr>
          <w:ilvl w:val="0"/>
          <w:numId w:val="1"/>
        </w:numPr>
        <w:rPr>
          <w:sz w:val="24"/>
          <w:szCs w:val="24"/>
        </w:rPr>
      </w:pPr>
      <w:r>
        <w:rPr>
          <w:sz w:val="24"/>
          <w:szCs w:val="24"/>
        </w:rPr>
        <w:t>Begge foreldrene har samme rett til å delta på foreldremøter.</w:t>
      </w:r>
    </w:p>
    <w:p w:rsidR="00B56FD3" w:rsidRDefault="00B56FD3" w:rsidP="00B56FD3">
      <w:pPr>
        <w:pStyle w:val="Listeavsnitt"/>
        <w:numPr>
          <w:ilvl w:val="0"/>
          <w:numId w:val="1"/>
        </w:numPr>
        <w:rPr>
          <w:sz w:val="24"/>
          <w:szCs w:val="24"/>
        </w:rPr>
      </w:pPr>
      <w:r>
        <w:rPr>
          <w:sz w:val="24"/>
          <w:szCs w:val="24"/>
        </w:rPr>
        <w:t>Begge foreldrene har samme rett til å ha foreldresamtaler.</w:t>
      </w:r>
    </w:p>
    <w:p w:rsidR="00B56FD3" w:rsidRDefault="00B56FD3" w:rsidP="00B56FD3">
      <w:pPr>
        <w:pStyle w:val="Listeavsnitt"/>
        <w:numPr>
          <w:ilvl w:val="0"/>
          <w:numId w:val="1"/>
        </w:numPr>
        <w:rPr>
          <w:sz w:val="24"/>
          <w:szCs w:val="24"/>
        </w:rPr>
      </w:pPr>
      <w:r>
        <w:rPr>
          <w:sz w:val="24"/>
          <w:szCs w:val="24"/>
        </w:rPr>
        <w:t>Begge foreldrene er valgbare til samarbeidsutvalg og lignende.</w:t>
      </w:r>
    </w:p>
    <w:p w:rsidR="00B56FD3" w:rsidRDefault="00B56FD3" w:rsidP="00B56FD3">
      <w:pPr>
        <w:pStyle w:val="Listeavsnitt"/>
        <w:numPr>
          <w:ilvl w:val="0"/>
          <w:numId w:val="1"/>
        </w:numPr>
        <w:rPr>
          <w:sz w:val="24"/>
          <w:szCs w:val="24"/>
        </w:rPr>
      </w:pPr>
      <w:r>
        <w:rPr>
          <w:sz w:val="24"/>
          <w:szCs w:val="24"/>
        </w:rPr>
        <w:lastRenderedPageBreak/>
        <w:t>Begge foreldrene skal inviteres til arrangementer og tilstelninger.</w:t>
      </w:r>
    </w:p>
    <w:p w:rsidR="00B56FD3" w:rsidRDefault="00B56FD3" w:rsidP="00B56FD3">
      <w:pPr>
        <w:pStyle w:val="Listeavsnitt"/>
        <w:numPr>
          <w:ilvl w:val="0"/>
          <w:numId w:val="1"/>
        </w:numPr>
        <w:rPr>
          <w:sz w:val="24"/>
          <w:szCs w:val="24"/>
        </w:rPr>
      </w:pPr>
      <w:r>
        <w:rPr>
          <w:sz w:val="24"/>
          <w:szCs w:val="24"/>
        </w:rPr>
        <w:t>Begge foreldrene har rett til samme opplysninger fra barnehagen.</w:t>
      </w:r>
    </w:p>
    <w:p w:rsidR="00B56FD3" w:rsidRDefault="00B56FD3" w:rsidP="00B56FD3">
      <w:pPr>
        <w:pStyle w:val="Listeavsnitt"/>
        <w:numPr>
          <w:ilvl w:val="0"/>
          <w:numId w:val="1"/>
        </w:numPr>
        <w:rPr>
          <w:sz w:val="24"/>
          <w:szCs w:val="24"/>
        </w:rPr>
      </w:pPr>
      <w:r>
        <w:rPr>
          <w:sz w:val="24"/>
          <w:szCs w:val="24"/>
        </w:rPr>
        <w:t>Begge foreldrene har rett til opplysninger om barnet og barnets forhold i barnehagen, men ikke opplysninger om den andre forelderen eller barnets hjemmesituasjon.</w:t>
      </w:r>
    </w:p>
    <w:p w:rsidR="00B56FD3" w:rsidRDefault="00B56FD3" w:rsidP="00B56FD3">
      <w:pPr>
        <w:pStyle w:val="Listeavsnitt"/>
        <w:numPr>
          <w:ilvl w:val="0"/>
          <w:numId w:val="1"/>
        </w:numPr>
        <w:rPr>
          <w:sz w:val="24"/>
          <w:szCs w:val="24"/>
        </w:rPr>
      </w:pPr>
      <w:r>
        <w:rPr>
          <w:sz w:val="24"/>
          <w:szCs w:val="24"/>
        </w:rPr>
        <w:t>Samtykke fra begge foreldrene ved henvisning til PPT.</w:t>
      </w:r>
    </w:p>
    <w:p w:rsidR="00B56FD3" w:rsidRDefault="00B56FD3" w:rsidP="00B56FD3">
      <w:pPr>
        <w:rPr>
          <w:sz w:val="24"/>
          <w:szCs w:val="24"/>
        </w:rPr>
      </w:pPr>
    </w:p>
    <w:p w:rsidR="00B56FD3" w:rsidRDefault="00B56FD3" w:rsidP="00B56FD3">
      <w:pPr>
        <w:rPr>
          <w:b/>
          <w:sz w:val="32"/>
          <w:szCs w:val="32"/>
        </w:rPr>
      </w:pPr>
      <w:r>
        <w:rPr>
          <w:b/>
          <w:sz w:val="32"/>
          <w:szCs w:val="32"/>
        </w:rPr>
        <w:t>FORELDREANSVAR ALENE</w:t>
      </w:r>
    </w:p>
    <w:p w:rsidR="00B56FD3" w:rsidRDefault="00B56FD3" w:rsidP="00B56FD3">
      <w:pPr>
        <w:rPr>
          <w:sz w:val="24"/>
          <w:szCs w:val="24"/>
        </w:rPr>
      </w:pPr>
      <w:r>
        <w:rPr>
          <w:sz w:val="24"/>
          <w:szCs w:val="24"/>
        </w:rPr>
        <w:t>Det er kun i sjeldne tilfeller at den ene forelderen har foreldreansvar alene. Det kan f.eks være at foreldrene ikke var gift eller samboende når barnet ble født, og at foreldrene ikke inngikk en avtale om felles foreldreansvar. Den ene parten kan også ha foreldreansvar alene etter en skilsmisse dersom foreldrene har gjort en avtale om det.</w:t>
      </w:r>
      <w:r w:rsidR="007715AE">
        <w:rPr>
          <w:sz w:val="24"/>
          <w:szCs w:val="24"/>
        </w:rPr>
        <w:t xml:space="preserve"> I enkelte tilfeller foreligger det en rettslig avgjørelse på at bare den ene forelderen skal ha foreldreansvar.</w:t>
      </w:r>
    </w:p>
    <w:p w:rsidR="00336ECF" w:rsidRDefault="00336ECF" w:rsidP="00B56FD3">
      <w:pPr>
        <w:rPr>
          <w:sz w:val="24"/>
          <w:szCs w:val="24"/>
        </w:rPr>
      </w:pPr>
    </w:p>
    <w:p w:rsidR="00336ECF" w:rsidRDefault="00586E47" w:rsidP="00B56FD3">
      <w:pPr>
        <w:rPr>
          <w:b/>
          <w:sz w:val="32"/>
          <w:szCs w:val="32"/>
        </w:rPr>
      </w:pPr>
      <w:r>
        <w:rPr>
          <w:b/>
          <w:sz w:val="32"/>
          <w:szCs w:val="32"/>
        </w:rPr>
        <w:t xml:space="preserve">KONSEKVENSER </w:t>
      </w:r>
      <w:r w:rsidR="00336ECF">
        <w:rPr>
          <w:b/>
          <w:sz w:val="32"/>
          <w:szCs w:val="32"/>
        </w:rPr>
        <w:t>F</w:t>
      </w:r>
      <w:r>
        <w:rPr>
          <w:b/>
          <w:sz w:val="32"/>
          <w:szCs w:val="32"/>
        </w:rPr>
        <w:t>O</w:t>
      </w:r>
      <w:r w:rsidR="00336ECF">
        <w:rPr>
          <w:b/>
          <w:sz w:val="32"/>
          <w:szCs w:val="32"/>
        </w:rPr>
        <w:t>R BARNEHAGEN NÅR BARE DEN ENE FORELDEREN HAR FORELDREANSVAR</w:t>
      </w:r>
    </w:p>
    <w:p w:rsidR="00336ECF" w:rsidRDefault="00336ECF" w:rsidP="00336ECF">
      <w:pPr>
        <w:pStyle w:val="Listeavsnitt"/>
        <w:numPr>
          <w:ilvl w:val="0"/>
          <w:numId w:val="1"/>
        </w:numPr>
        <w:rPr>
          <w:sz w:val="24"/>
          <w:szCs w:val="24"/>
        </w:rPr>
      </w:pPr>
      <w:r>
        <w:rPr>
          <w:sz w:val="24"/>
          <w:szCs w:val="24"/>
        </w:rPr>
        <w:t>Den som har foreldreansvar alene skal gi den andre opplysninger om barnet når vedkommende ber om det.</w:t>
      </w:r>
    </w:p>
    <w:p w:rsidR="00336ECF" w:rsidRDefault="00336ECF" w:rsidP="00336ECF">
      <w:pPr>
        <w:pStyle w:val="Listeavsnitt"/>
        <w:numPr>
          <w:ilvl w:val="0"/>
          <w:numId w:val="1"/>
        </w:numPr>
        <w:rPr>
          <w:sz w:val="24"/>
          <w:szCs w:val="24"/>
        </w:rPr>
      </w:pPr>
      <w:r>
        <w:rPr>
          <w:sz w:val="24"/>
          <w:szCs w:val="24"/>
        </w:rPr>
        <w:t>Den som ikke har foreldreansvar har rett til opplysninger om barnet og barnets forhold i barnehagen, men ikke opplysninger om den andre forelderen eller barnets hjemmesituasjon. Bestemmelsen gjelder også om vedkommende ikke har samværsrett.</w:t>
      </w:r>
    </w:p>
    <w:p w:rsidR="00336ECF" w:rsidRDefault="00336ECF" w:rsidP="00336ECF">
      <w:pPr>
        <w:pStyle w:val="Listeavsnitt"/>
        <w:numPr>
          <w:ilvl w:val="0"/>
          <w:numId w:val="1"/>
        </w:numPr>
        <w:rPr>
          <w:sz w:val="24"/>
          <w:szCs w:val="24"/>
        </w:rPr>
      </w:pPr>
      <w:r>
        <w:rPr>
          <w:sz w:val="24"/>
          <w:szCs w:val="24"/>
        </w:rPr>
        <w:t xml:space="preserve">Barnehagen kan nekte å gi opplysninger dersom det kan </w:t>
      </w:r>
      <w:r>
        <w:rPr>
          <w:i/>
          <w:sz w:val="24"/>
          <w:szCs w:val="24"/>
        </w:rPr>
        <w:t>være til skade for barnet</w:t>
      </w:r>
      <w:r>
        <w:rPr>
          <w:sz w:val="24"/>
          <w:szCs w:val="24"/>
        </w:rPr>
        <w:t>. Uttrykket dekker ikke bare situasjoner der opplysningene kan tenkes brukt direkte mot barnet. Det dekker også situasjoner der opplysningene kan tenkes brukt mot den som har foreldreansvar, der dette i n</w:t>
      </w:r>
      <w:r w:rsidR="00225DC9">
        <w:rPr>
          <w:sz w:val="24"/>
          <w:szCs w:val="24"/>
        </w:rPr>
        <w:t>e</w:t>
      </w:r>
      <w:r>
        <w:rPr>
          <w:sz w:val="24"/>
          <w:szCs w:val="24"/>
        </w:rPr>
        <w:t>ste omgang kan være til skade for barnets situasjon. En slik nektelse kan påklages til fylkesmannen. En nektelse bør begrunnes skriftlig pga klageadgang.</w:t>
      </w:r>
    </w:p>
    <w:p w:rsidR="00336ECF" w:rsidRDefault="00336ECF" w:rsidP="00336ECF">
      <w:pPr>
        <w:pStyle w:val="Listeavsnitt"/>
        <w:numPr>
          <w:ilvl w:val="0"/>
          <w:numId w:val="1"/>
        </w:numPr>
        <w:rPr>
          <w:sz w:val="24"/>
          <w:szCs w:val="24"/>
        </w:rPr>
      </w:pPr>
      <w:r>
        <w:rPr>
          <w:sz w:val="24"/>
          <w:szCs w:val="24"/>
        </w:rPr>
        <w:t>Den som ikke har foreldreansvar kan delta på foreldremøter dersom den andre forelderen gir sitt samtykke til det.</w:t>
      </w:r>
    </w:p>
    <w:p w:rsidR="00336ECF" w:rsidRDefault="00336ECF" w:rsidP="00336ECF">
      <w:pPr>
        <w:pStyle w:val="Listeavsnitt"/>
        <w:numPr>
          <w:ilvl w:val="0"/>
          <w:numId w:val="1"/>
        </w:numPr>
        <w:rPr>
          <w:sz w:val="24"/>
          <w:szCs w:val="24"/>
        </w:rPr>
      </w:pPr>
      <w:r>
        <w:rPr>
          <w:sz w:val="24"/>
          <w:szCs w:val="24"/>
        </w:rPr>
        <w:t>I helt spesielle tilfeller kan fylkesmannen be</w:t>
      </w:r>
      <w:r w:rsidR="005A12A4">
        <w:rPr>
          <w:sz w:val="24"/>
          <w:szCs w:val="24"/>
        </w:rPr>
        <w:t>s</w:t>
      </w:r>
      <w:r>
        <w:rPr>
          <w:sz w:val="24"/>
          <w:szCs w:val="24"/>
        </w:rPr>
        <w:t>temme at den som ikke har foreldreansvar</w:t>
      </w:r>
      <w:r w:rsidR="005A12A4">
        <w:rPr>
          <w:sz w:val="24"/>
          <w:szCs w:val="24"/>
        </w:rPr>
        <w:t xml:space="preserve"> skal miste retten til opplysninger om barnet. Dette kan skje hvis opplysningsretten er misbrukt, eller hvis foreldrene har meget store konflikter.</w:t>
      </w:r>
    </w:p>
    <w:p w:rsidR="005A12A4" w:rsidRDefault="005A12A4" w:rsidP="005A12A4">
      <w:pPr>
        <w:rPr>
          <w:b/>
          <w:sz w:val="32"/>
          <w:szCs w:val="32"/>
        </w:rPr>
      </w:pPr>
    </w:p>
    <w:p w:rsidR="005A12A4" w:rsidRDefault="005A12A4" w:rsidP="005A12A4">
      <w:pPr>
        <w:rPr>
          <w:b/>
          <w:sz w:val="32"/>
          <w:szCs w:val="32"/>
        </w:rPr>
      </w:pPr>
    </w:p>
    <w:p w:rsidR="005A12A4" w:rsidRDefault="005A12A4" w:rsidP="005A12A4">
      <w:pPr>
        <w:rPr>
          <w:b/>
          <w:sz w:val="32"/>
          <w:szCs w:val="32"/>
        </w:rPr>
      </w:pPr>
      <w:r>
        <w:rPr>
          <w:b/>
          <w:sz w:val="32"/>
          <w:szCs w:val="32"/>
        </w:rPr>
        <w:lastRenderedPageBreak/>
        <w:t>NY SAMBOER/EKTEFELLE</w:t>
      </w:r>
    </w:p>
    <w:p w:rsidR="005A12A4" w:rsidRDefault="005A12A4" w:rsidP="005A12A4">
      <w:pPr>
        <w:rPr>
          <w:sz w:val="24"/>
          <w:szCs w:val="24"/>
        </w:rPr>
      </w:pPr>
      <w:r>
        <w:rPr>
          <w:sz w:val="24"/>
          <w:szCs w:val="24"/>
        </w:rPr>
        <w:t xml:space="preserve">Ny samboer/ektefelle til den som har del i foreldreansvaret har ikke krav på å delta i </w:t>
      </w:r>
      <w:r>
        <w:rPr>
          <w:i/>
          <w:sz w:val="24"/>
          <w:szCs w:val="24"/>
        </w:rPr>
        <w:t xml:space="preserve">felles </w:t>
      </w:r>
      <w:r>
        <w:rPr>
          <w:sz w:val="24"/>
          <w:szCs w:val="24"/>
        </w:rPr>
        <w:t>foreldresamtale/møter når den andre som har del i foreldreansvaret ikke godtar dette. Dette betyr at dersom to foreldre med felles foreldreansvar begge ønsker å møte på det samme møtet, må det legges til grunn at hver av dem kan motsette seg at det også møter en tredje</w:t>
      </w:r>
      <w:r w:rsidR="00637F78">
        <w:rPr>
          <w:sz w:val="24"/>
          <w:szCs w:val="24"/>
        </w:rPr>
        <w:t>person. Ny samboer/ektefelle ev</w:t>
      </w:r>
      <w:r>
        <w:rPr>
          <w:sz w:val="24"/>
          <w:szCs w:val="24"/>
        </w:rPr>
        <w:t>t andre kan delta i foreldresamtale/møte dersom begge med foreldreansvar gir sitt samtykke til at disse kan delta.</w:t>
      </w:r>
    </w:p>
    <w:p w:rsidR="005A12A4" w:rsidRDefault="005A12A4" w:rsidP="005A12A4">
      <w:pPr>
        <w:rPr>
          <w:sz w:val="24"/>
          <w:szCs w:val="24"/>
        </w:rPr>
      </w:pPr>
    </w:p>
    <w:p w:rsidR="005A12A4" w:rsidRDefault="005A12A4" w:rsidP="005A12A4">
      <w:pPr>
        <w:rPr>
          <w:b/>
          <w:sz w:val="32"/>
          <w:szCs w:val="32"/>
        </w:rPr>
      </w:pPr>
      <w:r>
        <w:rPr>
          <w:b/>
          <w:sz w:val="32"/>
          <w:szCs w:val="32"/>
        </w:rPr>
        <w:t>FOSTERFORELDRE</w:t>
      </w:r>
    </w:p>
    <w:p w:rsidR="005A12A4" w:rsidRDefault="005A12A4" w:rsidP="005A12A4">
      <w:pPr>
        <w:rPr>
          <w:sz w:val="24"/>
          <w:szCs w:val="24"/>
        </w:rPr>
      </w:pPr>
      <w:r>
        <w:rPr>
          <w:sz w:val="24"/>
          <w:szCs w:val="24"/>
        </w:rPr>
        <w:t xml:space="preserve">Hvis barnevernet har plassert barnet hos fosterforeldre er det disse som utøver den daglige omsorg i foreldrenes sted. Dette vil si at barnehagen må anses å ha melde- og opplysningsplikt til fosterforeldrene. </w:t>
      </w:r>
      <w:r w:rsidR="00F62605">
        <w:rPr>
          <w:sz w:val="24"/>
          <w:szCs w:val="24"/>
        </w:rPr>
        <w:t>Det er bare opplysninger om barnet som skal gis. De biologiske foreldrene som sitter igjen med ”rest-foreldreansvar” må anses å ha rett til opplysninger fra barnehage når de ber om det. Men her gjelder de sam</w:t>
      </w:r>
      <w:r w:rsidR="00225DC9">
        <w:rPr>
          <w:sz w:val="24"/>
          <w:szCs w:val="24"/>
        </w:rPr>
        <w:t>me begrensninger som nevnt oven</w:t>
      </w:r>
      <w:r w:rsidR="00F62605">
        <w:rPr>
          <w:sz w:val="24"/>
          <w:szCs w:val="24"/>
        </w:rPr>
        <w:t xml:space="preserve">for med hensyn til om opplysningene kan være </w:t>
      </w:r>
      <w:r w:rsidR="00F62605">
        <w:rPr>
          <w:i/>
          <w:sz w:val="24"/>
          <w:szCs w:val="24"/>
        </w:rPr>
        <w:t>til skade for barnet</w:t>
      </w:r>
      <w:r w:rsidR="00F62605">
        <w:rPr>
          <w:sz w:val="24"/>
          <w:szCs w:val="24"/>
        </w:rPr>
        <w:t>.</w:t>
      </w:r>
      <w:r w:rsidR="00AD2086">
        <w:rPr>
          <w:sz w:val="24"/>
          <w:szCs w:val="24"/>
        </w:rPr>
        <w:t xml:space="preserve"> Barnehagen må få en avklaring på om biologiske foreldre har noe rest- foreldreansvar og hva dette innebærer; samvær med tilsyn/ uten tilsyn. </w:t>
      </w:r>
    </w:p>
    <w:p w:rsidR="00F62605" w:rsidRDefault="00F62605" w:rsidP="005A12A4">
      <w:pPr>
        <w:rPr>
          <w:sz w:val="24"/>
          <w:szCs w:val="24"/>
        </w:rPr>
      </w:pPr>
      <w:r>
        <w:rPr>
          <w:sz w:val="24"/>
          <w:szCs w:val="24"/>
        </w:rPr>
        <w:t>Foreldre som er fratatt foreldreansvar i medhold av bvtj.l §4-20 kan ikke kreve opplysninger.</w:t>
      </w:r>
    </w:p>
    <w:p w:rsidR="00F62605" w:rsidRDefault="00F62605" w:rsidP="005A12A4">
      <w:pPr>
        <w:rPr>
          <w:sz w:val="24"/>
          <w:szCs w:val="24"/>
        </w:rPr>
      </w:pPr>
    </w:p>
    <w:p w:rsidR="00F62605" w:rsidRDefault="00F62605" w:rsidP="005A12A4">
      <w:pPr>
        <w:rPr>
          <w:b/>
          <w:sz w:val="32"/>
          <w:szCs w:val="32"/>
        </w:rPr>
      </w:pPr>
      <w:r>
        <w:rPr>
          <w:b/>
          <w:sz w:val="32"/>
          <w:szCs w:val="32"/>
        </w:rPr>
        <w:t>DEN BARNET BOR FAST HOS</w:t>
      </w:r>
      <w:r w:rsidR="007B1736">
        <w:rPr>
          <w:b/>
          <w:sz w:val="32"/>
          <w:szCs w:val="32"/>
        </w:rPr>
        <w:t xml:space="preserve"> (tidligere kalt daglig omsorg)</w:t>
      </w:r>
    </w:p>
    <w:p w:rsidR="00F62605" w:rsidRDefault="00F62605" w:rsidP="005A12A4">
      <w:pPr>
        <w:rPr>
          <w:sz w:val="24"/>
          <w:szCs w:val="24"/>
        </w:rPr>
      </w:pPr>
      <w:r>
        <w:rPr>
          <w:sz w:val="24"/>
          <w:szCs w:val="24"/>
        </w:rPr>
        <w:t>RETTIGHETER TIL DEN BARNET BOR FAST HOS</w:t>
      </w:r>
    </w:p>
    <w:p w:rsidR="00F62605" w:rsidRDefault="00F62605" w:rsidP="005A12A4">
      <w:pPr>
        <w:rPr>
          <w:sz w:val="24"/>
          <w:szCs w:val="24"/>
        </w:rPr>
      </w:pPr>
      <w:r>
        <w:rPr>
          <w:sz w:val="24"/>
          <w:szCs w:val="24"/>
        </w:rPr>
        <w:t>Den av foreldrene som barnet bor fast hos har alltid foreldreansvar og har:</w:t>
      </w:r>
    </w:p>
    <w:p w:rsidR="00F62605" w:rsidRDefault="00F62605" w:rsidP="00F62605">
      <w:pPr>
        <w:pStyle w:val="Listeavsnitt"/>
        <w:numPr>
          <w:ilvl w:val="0"/>
          <w:numId w:val="1"/>
        </w:numPr>
        <w:rPr>
          <w:sz w:val="24"/>
          <w:szCs w:val="24"/>
        </w:rPr>
      </w:pPr>
      <w:r>
        <w:rPr>
          <w:sz w:val="24"/>
          <w:szCs w:val="24"/>
        </w:rPr>
        <w:t>Bestemmelsesrett i spørsmål som gjelder den direkte daglige omsorgen for barnet, som klær, mat, sengetid, innetid etc.</w:t>
      </w:r>
    </w:p>
    <w:p w:rsidR="00F62605" w:rsidRDefault="00F62605" w:rsidP="00F62605">
      <w:pPr>
        <w:pStyle w:val="Listeavsnitt"/>
        <w:numPr>
          <w:ilvl w:val="0"/>
          <w:numId w:val="1"/>
        </w:numPr>
        <w:rPr>
          <w:sz w:val="24"/>
          <w:szCs w:val="24"/>
        </w:rPr>
      </w:pPr>
      <w:r>
        <w:rPr>
          <w:sz w:val="24"/>
          <w:szCs w:val="24"/>
        </w:rPr>
        <w:t>Bestemmer om barnet skal gå i barnehage.</w:t>
      </w:r>
    </w:p>
    <w:p w:rsidR="00F62605" w:rsidRDefault="005A685C" w:rsidP="00F62605">
      <w:pPr>
        <w:rPr>
          <w:sz w:val="24"/>
          <w:szCs w:val="24"/>
        </w:rPr>
      </w:pPr>
      <w:r>
        <w:rPr>
          <w:sz w:val="24"/>
          <w:szCs w:val="24"/>
        </w:rPr>
        <w:t xml:space="preserve">KONSEKVENSER </w:t>
      </w:r>
      <w:r w:rsidR="00F62605">
        <w:rPr>
          <w:sz w:val="24"/>
          <w:szCs w:val="24"/>
        </w:rPr>
        <w:t>F</w:t>
      </w:r>
      <w:r>
        <w:rPr>
          <w:sz w:val="24"/>
          <w:szCs w:val="24"/>
        </w:rPr>
        <w:t>O</w:t>
      </w:r>
      <w:r w:rsidR="00F62605">
        <w:rPr>
          <w:sz w:val="24"/>
          <w:szCs w:val="24"/>
        </w:rPr>
        <w:t>R BARNEHAGEN</w:t>
      </w:r>
    </w:p>
    <w:p w:rsidR="00F62605" w:rsidRDefault="00F62605" w:rsidP="00F62605">
      <w:pPr>
        <w:pStyle w:val="Listeavsnitt"/>
        <w:numPr>
          <w:ilvl w:val="0"/>
          <w:numId w:val="1"/>
        </w:numPr>
        <w:rPr>
          <w:sz w:val="24"/>
          <w:szCs w:val="24"/>
        </w:rPr>
      </w:pPr>
      <w:r>
        <w:rPr>
          <w:sz w:val="24"/>
          <w:szCs w:val="24"/>
        </w:rPr>
        <w:t>Barnehagen forholder seg til den som barnet bor fast hos i forhold til avgjørelser i hverdagen som f.eks niste, utstyr, turer.</w:t>
      </w:r>
    </w:p>
    <w:p w:rsidR="00F62605" w:rsidRDefault="00F62605" w:rsidP="00F62605">
      <w:pPr>
        <w:pStyle w:val="Listeavsnitt"/>
        <w:numPr>
          <w:ilvl w:val="0"/>
          <w:numId w:val="1"/>
        </w:numPr>
        <w:rPr>
          <w:sz w:val="24"/>
          <w:szCs w:val="24"/>
        </w:rPr>
      </w:pPr>
      <w:r>
        <w:rPr>
          <w:sz w:val="24"/>
          <w:szCs w:val="24"/>
        </w:rPr>
        <w:t>Det er den som barnet bor fast hos som kan bestemme hvem som kan hente og bringe i barnehagen.</w:t>
      </w:r>
    </w:p>
    <w:p w:rsidR="005A685C" w:rsidRPr="002810F9" w:rsidRDefault="005A685C" w:rsidP="005A685C">
      <w:pPr>
        <w:pStyle w:val="Listeavsnitt"/>
        <w:numPr>
          <w:ilvl w:val="0"/>
          <w:numId w:val="1"/>
        </w:numPr>
      </w:pPr>
      <w:r>
        <w:rPr>
          <w:sz w:val="24"/>
          <w:szCs w:val="24"/>
        </w:rPr>
        <w:t>Dersom hentetiden er innenfor samværstiden kan samvæ</w:t>
      </w:r>
      <w:r w:rsidR="00225DC9">
        <w:rPr>
          <w:sz w:val="24"/>
          <w:szCs w:val="24"/>
        </w:rPr>
        <w:t>rsberettigede hente, eventuelt k</w:t>
      </w:r>
      <w:r>
        <w:rPr>
          <w:sz w:val="24"/>
          <w:szCs w:val="24"/>
        </w:rPr>
        <w:t>an vedkommende bestemme at ny samboer, bestemor etc kan hente.</w:t>
      </w:r>
    </w:p>
    <w:p w:rsidR="005A685C" w:rsidRPr="002810F9" w:rsidRDefault="005A685C" w:rsidP="005A685C">
      <w:pPr>
        <w:pStyle w:val="Listeavsnitt"/>
        <w:numPr>
          <w:ilvl w:val="0"/>
          <w:numId w:val="1"/>
        </w:numPr>
      </w:pPr>
      <w:r>
        <w:rPr>
          <w:sz w:val="24"/>
          <w:szCs w:val="24"/>
        </w:rPr>
        <w:lastRenderedPageBreak/>
        <w:t xml:space="preserve">Dersom det foreligger en dom eller et vedtak fra fylkesmannen som sier at samværsberettigede skal hente barnet i barnehagen til fastsatte tider, må barnehagen likevel kunne utlevere barnet selv om den barnet bor fast hos gir en annen beskjed. Dette forutsetter at dommen eller vedtaket dokumenteres overfor barnehagen. </w:t>
      </w:r>
    </w:p>
    <w:p w:rsidR="005A685C" w:rsidRPr="002810F9" w:rsidRDefault="005A685C" w:rsidP="005A685C">
      <w:pPr>
        <w:pStyle w:val="Listeavsnitt"/>
        <w:numPr>
          <w:ilvl w:val="0"/>
          <w:numId w:val="1"/>
        </w:numPr>
      </w:pPr>
      <w:r>
        <w:rPr>
          <w:sz w:val="24"/>
          <w:szCs w:val="24"/>
        </w:rPr>
        <w:t>Barnehagen skal ikke pålegges å oppfylle eventuell samværsavtale når av</w:t>
      </w:r>
      <w:r w:rsidR="00595187">
        <w:rPr>
          <w:sz w:val="24"/>
          <w:szCs w:val="24"/>
        </w:rPr>
        <w:t>t</w:t>
      </w:r>
      <w:r>
        <w:rPr>
          <w:sz w:val="24"/>
          <w:szCs w:val="24"/>
        </w:rPr>
        <w:t xml:space="preserve">ale om samvær ikke er innenfor hentetid. Det er foreldrene som er forpliktet til å oppfylle avtalen. Samværsberettigede kan ikke utøve samvær i barnehagen dersom dette ikke er avtalt med barnehagen og den andre forelderen. </w:t>
      </w:r>
    </w:p>
    <w:p w:rsidR="005A685C" w:rsidRPr="002810F9" w:rsidRDefault="005A685C" w:rsidP="005A685C"/>
    <w:p w:rsidR="005A685C" w:rsidRDefault="005A685C" w:rsidP="005A685C">
      <w:pPr>
        <w:rPr>
          <w:sz w:val="24"/>
          <w:szCs w:val="24"/>
        </w:rPr>
      </w:pPr>
      <w:r>
        <w:rPr>
          <w:sz w:val="24"/>
          <w:szCs w:val="24"/>
        </w:rPr>
        <w:t>DELT FAST BOSTED</w:t>
      </w:r>
      <w:r w:rsidR="007B1736">
        <w:rPr>
          <w:sz w:val="24"/>
          <w:szCs w:val="24"/>
        </w:rPr>
        <w:t xml:space="preserve"> (tidligere kalt delt omsorg)</w:t>
      </w:r>
    </w:p>
    <w:p w:rsidR="005A685C" w:rsidRDefault="005A685C" w:rsidP="005A685C">
      <w:pPr>
        <w:rPr>
          <w:sz w:val="24"/>
          <w:szCs w:val="24"/>
        </w:rPr>
      </w:pPr>
      <w:r>
        <w:rPr>
          <w:sz w:val="24"/>
          <w:szCs w:val="24"/>
        </w:rPr>
        <w:t>Delt fast</w:t>
      </w:r>
      <w:r w:rsidR="00225DC9">
        <w:rPr>
          <w:sz w:val="24"/>
          <w:szCs w:val="24"/>
        </w:rPr>
        <w:t xml:space="preserve"> bosted betyr at barnet har fa</w:t>
      </w:r>
      <w:r>
        <w:rPr>
          <w:sz w:val="24"/>
          <w:szCs w:val="24"/>
        </w:rPr>
        <w:t>st bosted hos begge foreldrene (i motsetning til når barnet har fast bosted hos den ene forelderen, men samvær med den andre). Delt fast bosted innebærer nødvendigvis</w:t>
      </w:r>
      <w:r w:rsidR="00225DC9">
        <w:rPr>
          <w:sz w:val="24"/>
          <w:szCs w:val="24"/>
        </w:rPr>
        <w:t xml:space="preserve"> ikke</w:t>
      </w:r>
      <w:r>
        <w:rPr>
          <w:sz w:val="24"/>
          <w:szCs w:val="24"/>
        </w:rPr>
        <w:t xml:space="preserve"> at barnet bor like mye hos hver, men at foreldrene har samme avgjørelsesmyndighet. </w:t>
      </w:r>
    </w:p>
    <w:p w:rsidR="00AD2086" w:rsidRDefault="00AD2086" w:rsidP="005A685C">
      <w:pPr>
        <w:rPr>
          <w:sz w:val="24"/>
          <w:szCs w:val="24"/>
        </w:rPr>
      </w:pPr>
      <w:r>
        <w:rPr>
          <w:sz w:val="24"/>
          <w:szCs w:val="24"/>
        </w:rPr>
        <w:t xml:space="preserve">Barnet vil kun ha adresse hos en av foreldrene selv om det bor 2 steder. </w:t>
      </w:r>
    </w:p>
    <w:p w:rsidR="005A685C" w:rsidRDefault="005A685C" w:rsidP="005A685C">
      <w:pPr>
        <w:rPr>
          <w:sz w:val="24"/>
          <w:szCs w:val="24"/>
        </w:rPr>
      </w:pPr>
      <w:r>
        <w:rPr>
          <w:sz w:val="24"/>
          <w:szCs w:val="24"/>
        </w:rPr>
        <w:t xml:space="preserve">Foreldre kan avtale delt fast bosted. I særlige tilfeller kan også domstolen idømme delt fast bosted mot den ene eller begge foreldrenes vilje. </w:t>
      </w:r>
    </w:p>
    <w:p w:rsidR="005A685C" w:rsidRDefault="005A685C" w:rsidP="005A685C">
      <w:pPr>
        <w:rPr>
          <w:sz w:val="24"/>
          <w:szCs w:val="24"/>
        </w:rPr>
      </w:pPr>
    </w:p>
    <w:p w:rsidR="005A685C" w:rsidRDefault="005A685C" w:rsidP="005A685C">
      <w:pPr>
        <w:rPr>
          <w:sz w:val="24"/>
          <w:szCs w:val="24"/>
        </w:rPr>
      </w:pPr>
      <w:r>
        <w:rPr>
          <w:sz w:val="24"/>
          <w:szCs w:val="24"/>
        </w:rPr>
        <w:t>KONSEKVENSER FOR BARNEHAGEN</w:t>
      </w:r>
    </w:p>
    <w:p w:rsidR="005A685C" w:rsidRDefault="005A685C" w:rsidP="005A685C">
      <w:pPr>
        <w:rPr>
          <w:sz w:val="24"/>
          <w:szCs w:val="24"/>
        </w:rPr>
      </w:pPr>
      <w:r>
        <w:rPr>
          <w:sz w:val="24"/>
          <w:szCs w:val="24"/>
        </w:rPr>
        <w:t xml:space="preserve">Ved delt fast bosted må barnehagen forholde seg til begge foreldrene når det gjelder informasjon, henting/ bringing, praktiske avtaler i forhold til klær, utstyr, turer, samtaler etc. </w:t>
      </w:r>
    </w:p>
    <w:p w:rsidR="005A685C" w:rsidRDefault="005A685C" w:rsidP="005A685C">
      <w:pPr>
        <w:rPr>
          <w:sz w:val="24"/>
          <w:szCs w:val="24"/>
        </w:rPr>
      </w:pPr>
    </w:p>
    <w:p w:rsidR="005A685C" w:rsidRDefault="005A685C" w:rsidP="005A685C">
      <w:pPr>
        <w:rPr>
          <w:b/>
          <w:sz w:val="32"/>
          <w:szCs w:val="32"/>
        </w:rPr>
      </w:pPr>
      <w:r>
        <w:rPr>
          <w:b/>
          <w:sz w:val="32"/>
          <w:szCs w:val="32"/>
        </w:rPr>
        <w:t>SAMVÆRSRETT</w:t>
      </w:r>
    </w:p>
    <w:p w:rsidR="005A685C" w:rsidRDefault="005A685C" w:rsidP="005A685C">
      <w:pPr>
        <w:rPr>
          <w:sz w:val="24"/>
          <w:szCs w:val="24"/>
        </w:rPr>
      </w:pPr>
      <w:r>
        <w:rPr>
          <w:sz w:val="24"/>
          <w:szCs w:val="24"/>
        </w:rPr>
        <w:t>HVA ER SAMVÆRSRETT?</w:t>
      </w:r>
    </w:p>
    <w:p w:rsidR="005A685C" w:rsidRDefault="005A685C" w:rsidP="005A685C">
      <w:pPr>
        <w:rPr>
          <w:sz w:val="24"/>
          <w:szCs w:val="24"/>
        </w:rPr>
      </w:pPr>
      <w:r>
        <w:rPr>
          <w:sz w:val="24"/>
          <w:szCs w:val="24"/>
        </w:rPr>
        <w:t xml:space="preserve">Barneloven gir barn rett til samvær med begge foreldrene, også når foreldrene ikke bor sammen. Foreldrene kan fritt avtale hva slags samværsordning de ønsker å ha. Utgangspunktet er at samværet skal skje ut fra hva som vil være best for barnet. Begge foreldrene har ansvar for at samværsretten blir oppfylt. </w:t>
      </w:r>
    </w:p>
    <w:p w:rsidR="005A685C" w:rsidRDefault="005A685C" w:rsidP="005A685C">
      <w:pPr>
        <w:rPr>
          <w:sz w:val="24"/>
          <w:szCs w:val="24"/>
        </w:rPr>
      </w:pPr>
      <w:r>
        <w:rPr>
          <w:sz w:val="24"/>
          <w:szCs w:val="24"/>
        </w:rPr>
        <w:t>KONSEKVENSER FOR BARNEHAGEN</w:t>
      </w:r>
    </w:p>
    <w:p w:rsidR="005A685C" w:rsidRDefault="005A685C" w:rsidP="005A685C">
      <w:pPr>
        <w:rPr>
          <w:sz w:val="24"/>
          <w:szCs w:val="24"/>
        </w:rPr>
      </w:pPr>
      <w:r>
        <w:rPr>
          <w:sz w:val="24"/>
          <w:szCs w:val="24"/>
        </w:rPr>
        <w:t>Det er foreldrene som har ansvar for at samværsretten blir oppfylt- herunder organ</w:t>
      </w:r>
      <w:r w:rsidR="00595187">
        <w:rPr>
          <w:sz w:val="24"/>
          <w:szCs w:val="24"/>
        </w:rPr>
        <w:t>i</w:t>
      </w:r>
      <w:r>
        <w:rPr>
          <w:sz w:val="24"/>
          <w:szCs w:val="24"/>
        </w:rPr>
        <w:t xml:space="preserve">sere samværsretten. Samværsretten kan ha konsekvenser for barnehagen dersom det er avtalt at </w:t>
      </w:r>
      <w:r>
        <w:rPr>
          <w:sz w:val="24"/>
          <w:szCs w:val="24"/>
        </w:rPr>
        <w:lastRenderedPageBreak/>
        <w:t>den som har samvær skal hente barnet i barnehagen. I slike tilfeller bør barnehagen ha skriftli</w:t>
      </w:r>
      <w:r w:rsidR="007E035B">
        <w:rPr>
          <w:sz w:val="24"/>
          <w:szCs w:val="24"/>
        </w:rPr>
        <w:t xml:space="preserve">g dokumentasjon fra foreldrene, for eksempel </w:t>
      </w:r>
      <w:r w:rsidR="007E035B" w:rsidRPr="00595187">
        <w:rPr>
          <w:b/>
          <w:sz w:val="24"/>
          <w:szCs w:val="24"/>
        </w:rPr>
        <w:t xml:space="preserve">kopi av en samværsavtale. </w:t>
      </w:r>
    </w:p>
    <w:p w:rsidR="005A685C" w:rsidRDefault="005A685C" w:rsidP="005A685C">
      <w:pPr>
        <w:rPr>
          <w:sz w:val="24"/>
          <w:szCs w:val="24"/>
        </w:rPr>
      </w:pPr>
    </w:p>
    <w:p w:rsidR="005A685C" w:rsidRDefault="005A685C" w:rsidP="005A685C">
      <w:pPr>
        <w:rPr>
          <w:b/>
          <w:sz w:val="32"/>
          <w:szCs w:val="32"/>
        </w:rPr>
      </w:pPr>
      <w:r>
        <w:rPr>
          <w:b/>
          <w:sz w:val="32"/>
          <w:szCs w:val="32"/>
        </w:rPr>
        <w:t>SAMTYKKE TIL HELSEHJELP</w:t>
      </w:r>
    </w:p>
    <w:p w:rsidR="005A685C" w:rsidRDefault="005A685C" w:rsidP="005A685C">
      <w:pPr>
        <w:rPr>
          <w:sz w:val="24"/>
          <w:szCs w:val="24"/>
        </w:rPr>
      </w:pPr>
      <w:r>
        <w:rPr>
          <w:sz w:val="24"/>
          <w:szCs w:val="24"/>
        </w:rPr>
        <w:t>Hovedregelen er at begge foreldre med foreldreansvar skal samtykke til helsehjelp til barn. Det er imidlertid tilstrekkelig at èn av foreldrene samtykker til helsehjelp som;</w:t>
      </w:r>
    </w:p>
    <w:p w:rsidR="005A685C" w:rsidRDefault="005A685C" w:rsidP="005A685C">
      <w:pPr>
        <w:pStyle w:val="Listeavsnitt"/>
        <w:numPr>
          <w:ilvl w:val="0"/>
          <w:numId w:val="1"/>
        </w:numPr>
        <w:rPr>
          <w:sz w:val="24"/>
          <w:szCs w:val="24"/>
        </w:rPr>
      </w:pPr>
      <w:r>
        <w:rPr>
          <w:sz w:val="24"/>
          <w:szCs w:val="24"/>
        </w:rPr>
        <w:t>Regnes som ledd i den daglige og ordinære omsorgen for barnet, f</w:t>
      </w:r>
      <w:r w:rsidR="00E01D16">
        <w:rPr>
          <w:sz w:val="24"/>
          <w:szCs w:val="24"/>
        </w:rPr>
        <w:t>o</w:t>
      </w:r>
      <w:r>
        <w:rPr>
          <w:sz w:val="24"/>
          <w:szCs w:val="24"/>
        </w:rPr>
        <w:t xml:space="preserve">r eksempel behandling av øreverk, halsbetennelse, influensa, skrubbsår etc. Denne type helsehjelp kan besluttes av den forelder som til enhver tid er sammen med barnet. </w:t>
      </w:r>
    </w:p>
    <w:p w:rsidR="005A685C" w:rsidRDefault="005A685C" w:rsidP="005A685C">
      <w:pPr>
        <w:pStyle w:val="Listeavsnitt"/>
        <w:numPr>
          <w:ilvl w:val="0"/>
          <w:numId w:val="1"/>
        </w:numPr>
        <w:rPr>
          <w:sz w:val="24"/>
          <w:szCs w:val="24"/>
        </w:rPr>
      </w:pPr>
      <w:r>
        <w:rPr>
          <w:sz w:val="24"/>
          <w:szCs w:val="24"/>
        </w:rPr>
        <w:t>Kvalifisert helsepersonell mener er nødvendig for at barnet ikke skal ta skade. Denne type helsehjelp kan besluttes av forelder med foreldreansvar, og gjelder tilfeller hvor foreldrene ikke blir enige, eller hvor det ikke er mulig å få avklart hva begge foreldrene mener. Før helsehjelp gis etter dette punkt, skal begge foreldrene med foreldreansvar få si sin mening, dersom mulig. Det er foreldrenes ansvar å sørge for at barnet får helsehj</w:t>
      </w:r>
      <w:r w:rsidR="00E01D16">
        <w:rPr>
          <w:sz w:val="24"/>
          <w:szCs w:val="24"/>
        </w:rPr>
        <w:t>elp, ikke barnehagens ansvar. De</w:t>
      </w:r>
      <w:r>
        <w:rPr>
          <w:sz w:val="24"/>
          <w:szCs w:val="24"/>
        </w:rPr>
        <w:t xml:space="preserve">rsom barnet imidlertid trenger akutt helsehjelp mens det befinner seg i barnehagen, må barnehagen sørge for at barnet får dette. Dersom det er tid til det, skal barnehagen kontakte foreldrene først. </w:t>
      </w:r>
    </w:p>
    <w:p w:rsidR="005A685C" w:rsidRPr="00E17972" w:rsidRDefault="005A685C" w:rsidP="005A685C">
      <w:pPr>
        <w:ind w:left="360"/>
        <w:rPr>
          <w:sz w:val="24"/>
          <w:szCs w:val="24"/>
        </w:rPr>
      </w:pPr>
    </w:p>
    <w:p w:rsidR="005A685C" w:rsidRDefault="005A685C" w:rsidP="005A685C">
      <w:pPr>
        <w:rPr>
          <w:b/>
          <w:sz w:val="32"/>
          <w:szCs w:val="32"/>
        </w:rPr>
      </w:pPr>
      <w:r>
        <w:rPr>
          <w:b/>
          <w:sz w:val="32"/>
          <w:szCs w:val="32"/>
        </w:rPr>
        <w:t>VARSEL VED FLYTTING</w:t>
      </w:r>
    </w:p>
    <w:p w:rsidR="005A685C" w:rsidRDefault="005A685C" w:rsidP="005A685C">
      <w:pPr>
        <w:rPr>
          <w:sz w:val="24"/>
          <w:szCs w:val="24"/>
        </w:rPr>
      </w:pPr>
      <w:r>
        <w:rPr>
          <w:sz w:val="24"/>
          <w:szCs w:val="24"/>
        </w:rPr>
        <w:t xml:space="preserve">Begge foreldre har varslingsplikt ved flytting. Dette gjelder både bostedsforelder og samværsforelder. Varslingsplikten innebære at den forelderen som skal flytte, senest 6 uker før flyttingen skal varsle den andre forelderen, slik at foreldrene har tid og anledning til å komme frem til den beste omsorgsløsningen for barnet før flyttingen gjennomføres. </w:t>
      </w:r>
      <w:r w:rsidR="00595187">
        <w:rPr>
          <w:sz w:val="24"/>
          <w:szCs w:val="24"/>
        </w:rPr>
        <w:t>Flytter foreldrene fra hverandre skal dette også meldes inn i Wisma flyt barnehage(endring av bostedsadresser o.l)</w:t>
      </w:r>
    </w:p>
    <w:p w:rsidR="005A685C" w:rsidRDefault="005A685C" w:rsidP="005A685C">
      <w:pPr>
        <w:rPr>
          <w:sz w:val="24"/>
          <w:szCs w:val="24"/>
        </w:rPr>
      </w:pPr>
    </w:p>
    <w:p w:rsidR="005A685C" w:rsidRDefault="005A685C" w:rsidP="005A685C">
      <w:pPr>
        <w:rPr>
          <w:b/>
          <w:sz w:val="32"/>
          <w:szCs w:val="32"/>
        </w:rPr>
      </w:pPr>
      <w:r>
        <w:rPr>
          <w:b/>
          <w:sz w:val="32"/>
          <w:szCs w:val="32"/>
        </w:rPr>
        <w:t>HENVENDELSER FRA ADVOKATER</w:t>
      </w:r>
    </w:p>
    <w:p w:rsidR="005A685C" w:rsidRDefault="005A685C" w:rsidP="005A685C">
      <w:pPr>
        <w:rPr>
          <w:sz w:val="24"/>
          <w:szCs w:val="24"/>
        </w:rPr>
      </w:pPr>
      <w:r>
        <w:rPr>
          <w:sz w:val="24"/>
          <w:szCs w:val="24"/>
        </w:rPr>
        <w:t xml:space="preserve">Erfaringen er at mange advokater henvender seg pr telefon til barnehagen for å få opplysninger i forbindelse med barnefordelingssaker. Det er viktig at barnehagen gir dem beskjed om at de må sende en skriftlig henvendelse. Det bør ikke gis opplysninger pr telefon- heller ikke til en advokat. Når det gis opplysninger, bør dette kun være faktaopplysninger, ikke vurderinger. De barnehageansatte har taushetsplikt, noe som innebærer at de kun kan gi informasjon til forelderen/ forelderens advokat om barnet eller barnets forhold i barnehagen, ikke informasjon om den andre forelderen eller hjemmeforhold hos denne. </w:t>
      </w:r>
    </w:p>
    <w:p w:rsidR="005A685C" w:rsidRDefault="005A685C" w:rsidP="005A685C">
      <w:pPr>
        <w:rPr>
          <w:sz w:val="24"/>
          <w:szCs w:val="24"/>
        </w:rPr>
      </w:pPr>
    </w:p>
    <w:p w:rsidR="005A685C" w:rsidRDefault="005A685C" w:rsidP="005A685C">
      <w:pPr>
        <w:rPr>
          <w:b/>
          <w:sz w:val="32"/>
          <w:szCs w:val="32"/>
        </w:rPr>
      </w:pPr>
      <w:r>
        <w:rPr>
          <w:b/>
          <w:sz w:val="32"/>
          <w:szCs w:val="32"/>
        </w:rPr>
        <w:t>BARNEHAGEANSATTE SOM VITNE I RETTSSAKER</w:t>
      </w:r>
    </w:p>
    <w:p w:rsidR="005A685C" w:rsidRDefault="005A685C" w:rsidP="005A685C">
      <w:pPr>
        <w:rPr>
          <w:sz w:val="24"/>
          <w:szCs w:val="24"/>
        </w:rPr>
      </w:pPr>
      <w:r>
        <w:rPr>
          <w:sz w:val="24"/>
          <w:szCs w:val="24"/>
        </w:rPr>
        <w:t xml:space="preserve">Dersom en ansatt i barnehagen blir stevnet som vitne i en rettsak, er den ansatte pliktig til å stille som vitne i retten. Den ansatte er da ikke pliktig til å gi vurderinger, kun faktaopplysninger. </w:t>
      </w:r>
    </w:p>
    <w:p w:rsidR="005A685C" w:rsidRDefault="005A685C" w:rsidP="005A685C">
      <w:pPr>
        <w:rPr>
          <w:sz w:val="24"/>
          <w:szCs w:val="24"/>
        </w:rPr>
      </w:pPr>
      <w:r>
        <w:rPr>
          <w:sz w:val="24"/>
          <w:szCs w:val="24"/>
        </w:rPr>
        <w:t>I utgangspunktet er den ansatte bundet av taushetsplikten også i forhold til vitnemål i retten. Dersom den som har krav på taushet ikke har samtykket til at den ansatte kan gi taushetsbelagte opplysninger i retten, er det fylkesmannen som har myndighet til å oppheve taushetsplikten. I sivile saker, for eksempel barnefordelingssaker, vil det være advokaten som ønsker å føre den barnehageansatte som vitne, so</w:t>
      </w:r>
      <w:r w:rsidR="00E01D16">
        <w:rPr>
          <w:sz w:val="24"/>
          <w:szCs w:val="24"/>
        </w:rPr>
        <w:t>m har ans</w:t>
      </w:r>
      <w:r>
        <w:rPr>
          <w:sz w:val="24"/>
          <w:szCs w:val="24"/>
        </w:rPr>
        <w:t>v</w:t>
      </w:r>
      <w:r w:rsidR="00E01D16">
        <w:rPr>
          <w:sz w:val="24"/>
          <w:szCs w:val="24"/>
        </w:rPr>
        <w:t>a</w:t>
      </w:r>
      <w:r>
        <w:rPr>
          <w:sz w:val="24"/>
          <w:szCs w:val="24"/>
        </w:rPr>
        <w:t xml:space="preserve">ret for å søke fylkesmannen som å oppheve taushetsplikten. I straffesaker vil det være påtalemyndigheten som har ansvar for å søke fylkesmannen om fritak fra taushetsplikten. </w:t>
      </w:r>
    </w:p>
    <w:p w:rsidR="005A685C" w:rsidRDefault="005A685C" w:rsidP="005A685C">
      <w:pPr>
        <w:rPr>
          <w:sz w:val="24"/>
          <w:szCs w:val="24"/>
        </w:rPr>
      </w:pPr>
      <w:r>
        <w:rPr>
          <w:sz w:val="24"/>
          <w:szCs w:val="24"/>
        </w:rPr>
        <w:t xml:space="preserve">I en del saker henvender en forelder/ forelderens advokat seg til </w:t>
      </w:r>
      <w:r w:rsidR="00595187">
        <w:rPr>
          <w:sz w:val="24"/>
          <w:szCs w:val="24"/>
        </w:rPr>
        <w:t>en ansatt</w:t>
      </w:r>
      <w:r>
        <w:rPr>
          <w:sz w:val="24"/>
          <w:szCs w:val="24"/>
        </w:rPr>
        <w:t xml:space="preserve"> i barnehagen og ber vedkommende stille frivillig som vitne i for eksempel barnefordelingssak, dvs uten vitnestevning. Den ansatte bør avslå dette. Dersom den ansatte stiller frivillig som vitne for den ene parten i retten, vil det kunne oppfattes som at den ansatte/ barnehagen har «tatt parti» for denne parten. Dette vil være svært uheldig. Det er viktig at barnehagen og de ansatte er tydelige på at de ikke velger side i konflikten. Barnehagen skal være en konfliktfri sone. </w:t>
      </w:r>
    </w:p>
    <w:p w:rsidR="005A685C" w:rsidRDefault="005A685C" w:rsidP="005A685C">
      <w:pPr>
        <w:rPr>
          <w:sz w:val="24"/>
          <w:szCs w:val="24"/>
        </w:rPr>
      </w:pPr>
    </w:p>
    <w:p w:rsidR="005A685C" w:rsidRDefault="005A685C" w:rsidP="005A685C">
      <w:pPr>
        <w:rPr>
          <w:sz w:val="24"/>
          <w:szCs w:val="24"/>
        </w:rPr>
      </w:pPr>
      <w:r>
        <w:rPr>
          <w:sz w:val="24"/>
          <w:szCs w:val="24"/>
        </w:rPr>
        <w:t xml:space="preserve">Kilder: </w:t>
      </w:r>
    </w:p>
    <w:p w:rsidR="005A685C" w:rsidRDefault="005A685C" w:rsidP="005A685C">
      <w:pPr>
        <w:rPr>
          <w:sz w:val="24"/>
          <w:szCs w:val="24"/>
        </w:rPr>
      </w:pPr>
      <w:r>
        <w:rPr>
          <w:sz w:val="24"/>
          <w:szCs w:val="24"/>
        </w:rPr>
        <w:t>Barneloven</w:t>
      </w:r>
    </w:p>
    <w:p w:rsidR="005A685C" w:rsidRDefault="005A685C" w:rsidP="005A685C">
      <w:pPr>
        <w:rPr>
          <w:sz w:val="24"/>
          <w:szCs w:val="24"/>
        </w:rPr>
      </w:pPr>
      <w:r>
        <w:rPr>
          <w:sz w:val="24"/>
          <w:szCs w:val="24"/>
        </w:rPr>
        <w:t>Pasientrettighetsloven</w:t>
      </w:r>
    </w:p>
    <w:p w:rsidR="005A685C" w:rsidRDefault="0037245C" w:rsidP="005A685C">
      <w:pPr>
        <w:rPr>
          <w:sz w:val="24"/>
          <w:szCs w:val="24"/>
        </w:rPr>
      </w:pPr>
      <w:hyperlink r:id="rId9" w:history="1">
        <w:r w:rsidR="005A685C" w:rsidRPr="00CC678E">
          <w:rPr>
            <w:rStyle w:val="Hyperkobling"/>
            <w:sz w:val="24"/>
            <w:szCs w:val="24"/>
          </w:rPr>
          <w:t>www.bld.dep.no</w:t>
        </w:r>
      </w:hyperlink>
    </w:p>
    <w:p w:rsidR="005A685C" w:rsidRDefault="005A685C" w:rsidP="005A685C">
      <w:pPr>
        <w:rPr>
          <w:sz w:val="24"/>
          <w:szCs w:val="24"/>
        </w:rPr>
      </w:pPr>
      <w:r>
        <w:rPr>
          <w:sz w:val="24"/>
          <w:szCs w:val="24"/>
        </w:rPr>
        <w:t>Barneombudet</w:t>
      </w:r>
    </w:p>
    <w:p w:rsidR="005A685C" w:rsidRDefault="0037245C" w:rsidP="005A685C">
      <w:pPr>
        <w:rPr>
          <w:sz w:val="24"/>
          <w:szCs w:val="24"/>
        </w:rPr>
      </w:pPr>
      <w:hyperlink r:id="rId10" w:history="1">
        <w:r w:rsidR="005A685C" w:rsidRPr="00CC678E">
          <w:rPr>
            <w:rStyle w:val="Hyperkobling"/>
            <w:sz w:val="24"/>
            <w:szCs w:val="24"/>
          </w:rPr>
          <w:t>www.kd.dep.no</w:t>
        </w:r>
      </w:hyperlink>
    </w:p>
    <w:p w:rsidR="005A685C" w:rsidRPr="00ED2D7B" w:rsidRDefault="005A685C" w:rsidP="005A685C">
      <w:pPr>
        <w:rPr>
          <w:sz w:val="24"/>
          <w:szCs w:val="24"/>
        </w:rPr>
      </w:pPr>
    </w:p>
    <w:p w:rsidR="005A685C" w:rsidRDefault="005A685C" w:rsidP="005A685C">
      <w:pPr>
        <w:rPr>
          <w:sz w:val="24"/>
          <w:szCs w:val="24"/>
        </w:rPr>
      </w:pPr>
    </w:p>
    <w:p w:rsidR="005A685C" w:rsidRPr="002810F9" w:rsidRDefault="005A685C" w:rsidP="005A685C">
      <w:pPr>
        <w:rPr>
          <w:sz w:val="24"/>
          <w:szCs w:val="24"/>
        </w:rPr>
      </w:pPr>
    </w:p>
    <w:p w:rsidR="005A685C" w:rsidRPr="00F62605" w:rsidRDefault="005A685C" w:rsidP="00F62605">
      <w:pPr>
        <w:pStyle w:val="Listeavsnitt"/>
        <w:numPr>
          <w:ilvl w:val="0"/>
          <w:numId w:val="1"/>
        </w:numPr>
        <w:rPr>
          <w:sz w:val="24"/>
          <w:szCs w:val="24"/>
        </w:rPr>
      </w:pPr>
    </w:p>
    <w:p w:rsidR="005A12A4" w:rsidRPr="005A12A4" w:rsidRDefault="005A12A4" w:rsidP="005A12A4">
      <w:pPr>
        <w:rPr>
          <w:b/>
          <w:sz w:val="32"/>
          <w:szCs w:val="32"/>
        </w:rPr>
      </w:pPr>
    </w:p>
    <w:p w:rsidR="00F31C14" w:rsidRPr="00F31C14" w:rsidRDefault="00F31C14">
      <w:pPr>
        <w:rPr>
          <w:sz w:val="32"/>
          <w:szCs w:val="32"/>
        </w:rPr>
      </w:pPr>
    </w:p>
    <w:p w:rsidR="00F31C14" w:rsidRDefault="00595187">
      <w:pPr>
        <w:rPr>
          <w:b/>
          <w:sz w:val="32"/>
          <w:szCs w:val="32"/>
        </w:rPr>
      </w:pPr>
      <w:r>
        <w:rPr>
          <w:b/>
          <w:sz w:val="32"/>
          <w:szCs w:val="32"/>
        </w:rPr>
        <w:t>PRAKTISK TILNÆRMING I HAUGLIA</w:t>
      </w:r>
      <w:r w:rsidR="0039417E">
        <w:rPr>
          <w:b/>
          <w:sz w:val="32"/>
          <w:szCs w:val="32"/>
        </w:rPr>
        <w:t xml:space="preserve"> BARNEHAGE</w:t>
      </w:r>
    </w:p>
    <w:p w:rsidR="00222281" w:rsidRDefault="0039417E" w:rsidP="00CC2415">
      <w:pPr>
        <w:rPr>
          <w:sz w:val="24"/>
          <w:szCs w:val="24"/>
        </w:rPr>
      </w:pPr>
      <w:r w:rsidRPr="00222281">
        <w:rPr>
          <w:sz w:val="24"/>
          <w:szCs w:val="24"/>
        </w:rPr>
        <w:t xml:space="preserve">Barnehagen </w:t>
      </w:r>
      <w:r w:rsidR="00CC2415" w:rsidRPr="00222281">
        <w:rPr>
          <w:sz w:val="24"/>
          <w:szCs w:val="24"/>
        </w:rPr>
        <w:t>ber om informasjon om familiesituas</w:t>
      </w:r>
      <w:r w:rsidR="00E01D16">
        <w:rPr>
          <w:sz w:val="24"/>
          <w:szCs w:val="24"/>
        </w:rPr>
        <w:t>jonen i forventningssamtalen når barnet b</w:t>
      </w:r>
      <w:r w:rsidR="00AD2086">
        <w:rPr>
          <w:sz w:val="24"/>
          <w:szCs w:val="24"/>
        </w:rPr>
        <w:t xml:space="preserve">egynner i barnehagen. </w:t>
      </w:r>
      <w:r w:rsidR="00EA65B1" w:rsidRPr="00222281">
        <w:rPr>
          <w:sz w:val="24"/>
          <w:szCs w:val="24"/>
        </w:rPr>
        <w:t xml:space="preserve"> </w:t>
      </w:r>
    </w:p>
    <w:p w:rsidR="00CC2415" w:rsidRPr="00222281" w:rsidRDefault="00CC2415" w:rsidP="00CC2415">
      <w:pPr>
        <w:rPr>
          <w:sz w:val="24"/>
          <w:szCs w:val="24"/>
        </w:rPr>
      </w:pPr>
      <w:r w:rsidRPr="00222281">
        <w:rPr>
          <w:sz w:val="24"/>
          <w:szCs w:val="24"/>
        </w:rPr>
        <w:t>Når vi har fått beskjed om et samlivsbrudd, kalles begge foreldrene inn til samtale – fortrinnsvis sammen.  I denne samtalen er det viktig for barnehagen å:</w:t>
      </w:r>
    </w:p>
    <w:p w:rsidR="00CC2415" w:rsidRPr="00222281" w:rsidRDefault="00CC2415" w:rsidP="00CC2415">
      <w:pPr>
        <w:rPr>
          <w:sz w:val="24"/>
          <w:szCs w:val="24"/>
        </w:rPr>
      </w:pPr>
      <w:r w:rsidRPr="00222281">
        <w:rPr>
          <w:sz w:val="24"/>
          <w:szCs w:val="24"/>
        </w:rPr>
        <w:t xml:space="preserve">- få oversikt over hvor barnet bor til enhver tid, og hvem som skal kontaktes i påkomne tilfeller. </w:t>
      </w:r>
      <w:r w:rsidR="006F29CF" w:rsidRPr="00222281">
        <w:rPr>
          <w:sz w:val="24"/>
          <w:szCs w:val="24"/>
        </w:rPr>
        <w:t xml:space="preserve"> </w:t>
      </w:r>
    </w:p>
    <w:p w:rsidR="00CC2415" w:rsidRPr="00222281" w:rsidRDefault="00CC2415" w:rsidP="00CC2415">
      <w:pPr>
        <w:rPr>
          <w:sz w:val="24"/>
          <w:szCs w:val="24"/>
        </w:rPr>
      </w:pPr>
      <w:r w:rsidRPr="00222281">
        <w:rPr>
          <w:sz w:val="24"/>
          <w:szCs w:val="24"/>
        </w:rPr>
        <w:t xml:space="preserve">- </w:t>
      </w:r>
      <w:r w:rsidR="006F29CF" w:rsidRPr="00222281">
        <w:rPr>
          <w:sz w:val="24"/>
          <w:szCs w:val="24"/>
        </w:rPr>
        <w:t xml:space="preserve">vite noe om </w:t>
      </w:r>
      <w:r w:rsidRPr="00222281">
        <w:rPr>
          <w:sz w:val="24"/>
          <w:szCs w:val="24"/>
        </w:rPr>
        <w:t>barnets reaksjon på bruddet</w:t>
      </w:r>
      <w:r w:rsidR="00604D07" w:rsidRPr="00222281">
        <w:rPr>
          <w:sz w:val="24"/>
          <w:szCs w:val="24"/>
        </w:rPr>
        <w:t>, og få informasjon om hva barnet vet om bruddet</w:t>
      </w:r>
      <w:r w:rsidRPr="00222281">
        <w:rPr>
          <w:sz w:val="24"/>
          <w:szCs w:val="24"/>
        </w:rPr>
        <w:t>.</w:t>
      </w:r>
    </w:p>
    <w:p w:rsidR="006F29CF" w:rsidRPr="00222281" w:rsidRDefault="006F29CF" w:rsidP="00CC2415">
      <w:pPr>
        <w:rPr>
          <w:sz w:val="24"/>
          <w:szCs w:val="24"/>
        </w:rPr>
      </w:pPr>
      <w:r w:rsidRPr="00222281">
        <w:rPr>
          <w:sz w:val="24"/>
          <w:szCs w:val="24"/>
        </w:rPr>
        <w:t>- dele ut foreldrefolder.</w:t>
      </w:r>
    </w:p>
    <w:p w:rsidR="006F29CF" w:rsidRPr="00222281" w:rsidRDefault="006F29CF" w:rsidP="00CC2415">
      <w:pPr>
        <w:rPr>
          <w:sz w:val="24"/>
          <w:szCs w:val="24"/>
        </w:rPr>
      </w:pPr>
      <w:r w:rsidRPr="00222281">
        <w:rPr>
          <w:sz w:val="24"/>
          <w:szCs w:val="24"/>
        </w:rPr>
        <w:t>- fylle ut informasjonsskjema med kopi til begge foreldre.</w:t>
      </w:r>
    </w:p>
    <w:p w:rsidR="00222281" w:rsidRDefault="00222281" w:rsidP="00CC2415">
      <w:pPr>
        <w:rPr>
          <w:sz w:val="24"/>
          <w:szCs w:val="24"/>
        </w:rPr>
      </w:pPr>
    </w:p>
    <w:p w:rsidR="00FE6F88" w:rsidRDefault="00595187" w:rsidP="00CC2415">
      <w:pPr>
        <w:rPr>
          <w:sz w:val="24"/>
          <w:szCs w:val="24"/>
        </w:rPr>
      </w:pPr>
      <w:r>
        <w:rPr>
          <w:sz w:val="24"/>
          <w:szCs w:val="24"/>
        </w:rPr>
        <w:t>HVORDAN SKAL ANSATTE I HAUGLIA</w:t>
      </w:r>
      <w:r w:rsidR="00FE6F88">
        <w:rPr>
          <w:sz w:val="24"/>
          <w:szCs w:val="24"/>
        </w:rPr>
        <w:t xml:space="preserve"> BARNEHAGE OPPTRE VED SAMLIVSBRUDD</w:t>
      </w:r>
    </w:p>
    <w:p w:rsidR="00EA65B1" w:rsidRDefault="00FE6F88" w:rsidP="00EA65B1">
      <w:pPr>
        <w:rPr>
          <w:sz w:val="24"/>
          <w:szCs w:val="24"/>
        </w:rPr>
      </w:pPr>
      <w:r>
        <w:rPr>
          <w:sz w:val="24"/>
          <w:szCs w:val="24"/>
        </w:rPr>
        <w:t>OVENFOR BARNA:</w:t>
      </w:r>
      <w:r w:rsidR="00EA65B1">
        <w:rPr>
          <w:sz w:val="24"/>
          <w:szCs w:val="24"/>
        </w:rPr>
        <w:t xml:space="preserve"> </w:t>
      </w:r>
    </w:p>
    <w:p w:rsidR="00FE6F88" w:rsidRPr="00222281" w:rsidRDefault="00FE6F88" w:rsidP="00EA65B1">
      <w:pPr>
        <w:pStyle w:val="Listeavsnitt"/>
        <w:numPr>
          <w:ilvl w:val="0"/>
          <w:numId w:val="1"/>
        </w:numPr>
        <w:rPr>
          <w:sz w:val="24"/>
          <w:szCs w:val="24"/>
        </w:rPr>
      </w:pPr>
      <w:r w:rsidRPr="00222281">
        <w:rPr>
          <w:sz w:val="24"/>
          <w:szCs w:val="24"/>
        </w:rPr>
        <w:t>Være oppmerksom på ulike reaksjoner hos barna; endring av atferd, frustrasjon, skyldfølelse, ønske om å reparere situa</w:t>
      </w:r>
      <w:r w:rsidR="00604D07" w:rsidRPr="00222281">
        <w:rPr>
          <w:sz w:val="24"/>
          <w:szCs w:val="24"/>
        </w:rPr>
        <w:t>sjonen.</w:t>
      </w:r>
    </w:p>
    <w:p w:rsidR="00FE6F88" w:rsidRPr="00222281" w:rsidRDefault="00FE6F88" w:rsidP="00FE6F88">
      <w:pPr>
        <w:pStyle w:val="Listeavsnitt"/>
        <w:numPr>
          <w:ilvl w:val="0"/>
          <w:numId w:val="1"/>
        </w:numPr>
        <w:rPr>
          <w:sz w:val="24"/>
          <w:szCs w:val="24"/>
        </w:rPr>
      </w:pPr>
      <w:r w:rsidRPr="00222281">
        <w:rPr>
          <w:sz w:val="24"/>
          <w:szCs w:val="24"/>
        </w:rPr>
        <w:t>Opprettholde trygge, faste rammer og rutiner.</w:t>
      </w:r>
    </w:p>
    <w:p w:rsidR="00FE6F88" w:rsidRPr="00222281" w:rsidRDefault="00FE6F88" w:rsidP="00FE6F88">
      <w:pPr>
        <w:pStyle w:val="Listeavsnitt"/>
        <w:numPr>
          <w:ilvl w:val="0"/>
          <w:numId w:val="1"/>
        </w:numPr>
        <w:rPr>
          <w:sz w:val="24"/>
          <w:szCs w:val="24"/>
        </w:rPr>
      </w:pPr>
      <w:r w:rsidRPr="00222281">
        <w:rPr>
          <w:sz w:val="24"/>
          <w:szCs w:val="24"/>
        </w:rPr>
        <w:t>Være forutsigbare voksne og gode rollemodeller.</w:t>
      </w:r>
    </w:p>
    <w:p w:rsidR="00FE6F88" w:rsidRPr="00222281" w:rsidRDefault="00FE6F88" w:rsidP="00FE6F88">
      <w:pPr>
        <w:pStyle w:val="Listeavsnitt"/>
        <w:numPr>
          <w:ilvl w:val="0"/>
          <w:numId w:val="1"/>
        </w:numPr>
        <w:rPr>
          <w:sz w:val="24"/>
          <w:szCs w:val="24"/>
        </w:rPr>
      </w:pPr>
      <w:r w:rsidRPr="00222281">
        <w:rPr>
          <w:sz w:val="24"/>
          <w:szCs w:val="24"/>
        </w:rPr>
        <w:t>Lytte og ta barna på alvor.</w:t>
      </w:r>
    </w:p>
    <w:p w:rsidR="00FE6F88" w:rsidRPr="00222281" w:rsidRDefault="00604D07" w:rsidP="00604D07">
      <w:pPr>
        <w:pStyle w:val="Listeavsnitt"/>
        <w:numPr>
          <w:ilvl w:val="0"/>
          <w:numId w:val="1"/>
        </w:numPr>
        <w:rPr>
          <w:sz w:val="24"/>
          <w:szCs w:val="24"/>
        </w:rPr>
      </w:pPr>
      <w:r w:rsidRPr="00222281">
        <w:rPr>
          <w:sz w:val="24"/>
          <w:szCs w:val="24"/>
        </w:rPr>
        <w:t>Gi barnet muligheter til å snakke om situasjonen.</w:t>
      </w:r>
    </w:p>
    <w:p w:rsidR="00604D07" w:rsidRPr="00222281" w:rsidRDefault="00604D07" w:rsidP="00604D07">
      <w:pPr>
        <w:pStyle w:val="Listeavsnitt"/>
        <w:numPr>
          <w:ilvl w:val="0"/>
          <w:numId w:val="1"/>
        </w:numPr>
        <w:rPr>
          <w:sz w:val="24"/>
          <w:szCs w:val="24"/>
        </w:rPr>
      </w:pPr>
      <w:r w:rsidRPr="00222281">
        <w:rPr>
          <w:sz w:val="24"/>
          <w:szCs w:val="24"/>
        </w:rPr>
        <w:t>Alminneliggjøre ulike familieformer.</w:t>
      </w:r>
    </w:p>
    <w:p w:rsidR="00604D07" w:rsidRPr="00222281" w:rsidRDefault="00604D07" w:rsidP="00604D07">
      <w:pPr>
        <w:pStyle w:val="Listeavsnitt"/>
        <w:numPr>
          <w:ilvl w:val="0"/>
          <w:numId w:val="1"/>
        </w:numPr>
        <w:rPr>
          <w:sz w:val="24"/>
          <w:szCs w:val="24"/>
        </w:rPr>
      </w:pPr>
      <w:r w:rsidRPr="00222281">
        <w:rPr>
          <w:sz w:val="24"/>
          <w:szCs w:val="24"/>
        </w:rPr>
        <w:t xml:space="preserve">Jobbe med følelser gjennom f. eks </w:t>
      </w:r>
      <w:r w:rsidR="00773BA0" w:rsidRPr="00222281">
        <w:rPr>
          <w:sz w:val="24"/>
          <w:szCs w:val="24"/>
        </w:rPr>
        <w:t>”</w:t>
      </w:r>
      <w:r w:rsidRPr="00222281">
        <w:rPr>
          <w:sz w:val="24"/>
          <w:szCs w:val="24"/>
        </w:rPr>
        <w:t>Steg for steg</w:t>
      </w:r>
      <w:r w:rsidR="00773BA0" w:rsidRPr="00222281">
        <w:rPr>
          <w:sz w:val="24"/>
          <w:szCs w:val="24"/>
        </w:rPr>
        <w:t>”</w:t>
      </w:r>
    </w:p>
    <w:p w:rsidR="00604D07" w:rsidRPr="00222281" w:rsidRDefault="00604D07" w:rsidP="00604D07">
      <w:pPr>
        <w:pStyle w:val="Listeavsnitt"/>
        <w:numPr>
          <w:ilvl w:val="0"/>
          <w:numId w:val="1"/>
        </w:numPr>
        <w:rPr>
          <w:sz w:val="24"/>
          <w:szCs w:val="24"/>
        </w:rPr>
      </w:pPr>
      <w:r w:rsidRPr="00222281">
        <w:rPr>
          <w:sz w:val="24"/>
          <w:szCs w:val="24"/>
        </w:rPr>
        <w:t>Trygge barnet på at vi vet og plassere ansvaret hos de voksne.</w:t>
      </w:r>
    </w:p>
    <w:p w:rsidR="00773BA0" w:rsidRPr="00222281" w:rsidRDefault="00773BA0" w:rsidP="00604D07">
      <w:pPr>
        <w:pStyle w:val="Listeavsnitt"/>
        <w:numPr>
          <w:ilvl w:val="0"/>
          <w:numId w:val="1"/>
        </w:numPr>
        <w:rPr>
          <w:sz w:val="24"/>
          <w:szCs w:val="24"/>
        </w:rPr>
      </w:pPr>
      <w:r w:rsidRPr="00222281">
        <w:rPr>
          <w:sz w:val="24"/>
          <w:szCs w:val="24"/>
        </w:rPr>
        <w:t xml:space="preserve">Benytte relevant barnelitteratur </w:t>
      </w:r>
    </w:p>
    <w:p w:rsidR="00773BA0" w:rsidRPr="00222281" w:rsidRDefault="00773BA0" w:rsidP="00604D07">
      <w:pPr>
        <w:pStyle w:val="Listeavsnitt"/>
        <w:numPr>
          <w:ilvl w:val="0"/>
          <w:numId w:val="1"/>
        </w:numPr>
        <w:rPr>
          <w:sz w:val="24"/>
          <w:szCs w:val="24"/>
        </w:rPr>
      </w:pPr>
      <w:r w:rsidRPr="00222281">
        <w:rPr>
          <w:sz w:val="24"/>
          <w:szCs w:val="24"/>
        </w:rPr>
        <w:t>Innhente informasjon fra materiellpakken ”Ett barn – to hjem.”</w:t>
      </w:r>
    </w:p>
    <w:p w:rsidR="00773BA0" w:rsidRDefault="00773BA0" w:rsidP="00773BA0">
      <w:pPr>
        <w:rPr>
          <w:sz w:val="24"/>
          <w:szCs w:val="24"/>
        </w:rPr>
      </w:pPr>
      <w:r>
        <w:rPr>
          <w:sz w:val="24"/>
          <w:szCs w:val="24"/>
        </w:rPr>
        <w:t>OVENFOR FORELDRENE</w:t>
      </w:r>
    </w:p>
    <w:p w:rsidR="00773BA0" w:rsidRPr="00222281" w:rsidRDefault="00773BA0" w:rsidP="00773BA0">
      <w:pPr>
        <w:pStyle w:val="Listeavsnitt"/>
        <w:numPr>
          <w:ilvl w:val="0"/>
          <w:numId w:val="1"/>
        </w:numPr>
        <w:rPr>
          <w:sz w:val="24"/>
          <w:szCs w:val="24"/>
        </w:rPr>
      </w:pPr>
      <w:r w:rsidRPr="00222281">
        <w:rPr>
          <w:sz w:val="24"/>
          <w:szCs w:val="24"/>
        </w:rPr>
        <w:t>Pedagogisk leder kaller inn til samtale.</w:t>
      </w:r>
      <w:r w:rsidR="00AD2086">
        <w:rPr>
          <w:sz w:val="24"/>
          <w:szCs w:val="24"/>
        </w:rPr>
        <w:t xml:space="preserve"> Dersom foreldrene er i konflikt, skal 2 fra barnehagen delta på samtalen. </w:t>
      </w:r>
    </w:p>
    <w:p w:rsidR="00773BA0" w:rsidRPr="00222281" w:rsidRDefault="00773BA0" w:rsidP="00773BA0">
      <w:pPr>
        <w:pStyle w:val="Listeavsnitt"/>
        <w:numPr>
          <w:ilvl w:val="0"/>
          <w:numId w:val="1"/>
        </w:numPr>
        <w:rPr>
          <w:sz w:val="24"/>
          <w:szCs w:val="24"/>
        </w:rPr>
      </w:pPr>
      <w:r w:rsidRPr="00222281">
        <w:rPr>
          <w:sz w:val="24"/>
          <w:szCs w:val="24"/>
        </w:rPr>
        <w:t>Følge garderobevettregler; unngå upassende voksenprat, holde fokus på barnet.</w:t>
      </w:r>
    </w:p>
    <w:p w:rsidR="00773BA0" w:rsidRPr="00222281" w:rsidRDefault="00773BA0" w:rsidP="00773BA0">
      <w:pPr>
        <w:pStyle w:val="Listeavsnitt"/>
        <w:numPr>
          <w:ilvl w:val="0"/>
          <w:numId w:val="1"/>
        </w:numPr>
        <w:rPr>
          <w:sz w:val="24"/>
          <w:szCs w:val="24"/>
        </w:rPr>
      </w:pPr>
      <w:r w:rsidRPr="00222281">
        <w:rPr>
          <w:sz w:val="24"/>
          <w:szCs w:val="24"/>
        </w:rPr>
        <w:t xml:space="preserve">Forholde seg nøytral og upartisk. </w:t>
      </w:r>
    </w:p>
    <w:p w:rsidR="00773BA0" w:rsidRPr="00222281" w:rsidRDefault="00773BA0" w:rsidP="00773BA0">
      <w:pPr>
        <w:pStyle w:val="Listeavsnitt"/>
        <w:numPr>
          <w:ilvl w:val="0"/>
          <w:numId w:val="1"/>
        </w:numPr>
        <w:rPr>
          <w:sz w:val="24"/>
          <w:szCs w:val="24"/>
        </w:rPr>
      </w:pPr>
      <w:r w:rsidRPr="00222281">
        <w:rPr>
          <w:sz w:val="24"/>
          <w:szCs w:val="24"/>
        </w:rPr>
        <w:t>Unngå å bli dratt inn i konflikten.</w:t>
      </w:r>
      <w:r w:rsidR="00EA65B1" w:rsidRPr="00222281">
        <w:rPr>
          <w:sz w:val="24"/>
          <w:szCs w:val="24"/>
        </w:rPr>
        <w:t xml:space="preserve"> Være bevisste vår rolle. Vi er primært ansatte, ikke venner og samtalepartnere.</w:t>
      </w:r>
    </w:p>
    <w:p w:rsidR="00773BA0" w:rsidRPr="00222281" w:rsidRDefault="00773BA0" w:rsidP="00773BA0">
      <w:pPr>
        <w:pStyle w:val="Listeavsnitt"/>
        <w:numPr>
          <w:ilvl w:val="0"/>
          <w:numId w:val="1"/>
        </w:numPr>
        <w:rPr>
          <w:sz w:val="24"/>
          <w:szCs w:val="24"/>
        </w:rPr>
      </w:pPr>
      <w:r w:rsidRPr="00222281">
        <w:rPr>
          <w:sz w:val="24"/>
          <w:szCs w:val="24"/>
        </w:rPr>
        <w:lastRenderedPageBreak/>
        <w:t xml:space="preserve">Krevende familiekonflikter hører hjemme på familievernkontoret og skal primært ikke løses i barnehagen. </w:t>
      </w:r>
    </w:p>
    <w:p w:rsidR="00222281" w:rsidRPr="00222281" w:rsidRDefault="00EA65B1" w:rsidP="00222281">
      <w:pPr>
        <w:pStyle w:val="Listeavsnitt"/>
        <w:numPr>
          <w:ilvl w:val="0"/>
          <w:numId w:val="1"/>
        </w:numPr>
        <w:rPr>
          <w:sz w:val="24"/>
          <w:szCs w:val="24"/>
        </w:rPr>
      </w:pPr>
      <w:r w:rsidRPr="00222281">
        <w:rPr>
          <w:sz w:val="24"/>
          <w:szCs w:val="24"/>
        </w:rPr>
        <w:t>Holde fokus på barnets beste, ikke på hvordan foreldrene har det sammen</w:t>
      </w:r>
    </w:p>
    <w:p w:rsidR="00EA65B1" w:rsidRPr="00222281" w:rsidRDefault="00EA65B1" w:rsidP="00222281">
      <w:pPr>
        <w:pStyle w:val="Listeavsnitt"/>
        <w:numPr>
          <w:ilvl w:val="0"/>
          <w:numId w:val="1"/>
        </w:numPr>
        <w:rPr>
          <w:sz w:val="24"/>
          <w:szCs w:val="24"/>
        </w:rPr>
      </w:pPr>
      <w:r w:rsidRPr="00222281">
        <w:rPr>
          <w:sz w:val="24"/>
          <w:szCs w:val="24"/>
        </w:rPr>
        <w:t xml:space="preserve">Opprettholde et godt foreldresamarbeid med begge parter. </w:t>
      </w:r>
    </w:p>
    <w:p w:rsidR="00222281" w:rsidRDefault="00222281" w:rsidP="00222281">
      <w:pPr>
        <w:pStyle w:val="Listeavsnitt"/>
        <w:numPr>
          <w:ilvl w:val="0"/>
          <w:numId w:val="1"/>
        </w:numPr>
        <w:rPr>
          <w:sz w:val="24"/>
          <w:szCs w:val="24"/>
        </w:rPr>
      </w:pPr>
      <w:r>
        <w:rPr>
          <w:sz w:val="24"/>
          <w:szCs w:val="24"/>
        </w:rPr>
        <w:t xml:space="preserve">Sørge for at begge foreldre får den informasjonen de har krav på. </w:t>
      </w:r>
    </w:p>
    <w:p w:rsidR="00222281" w:rsidRDefault="00222281" w:rsidP="00222281">
      <w:pPr>
        <w:pStyle w:val="Listeavsnitt"/>
        <w:numPr>
          <w:ilvl w:val="0"/>
          <w:numId w:val="1"/>
        </w:numPr>
        <w:rPr>
          <w:sz w:val="24"/>
          <w:szCs w:val="24"/>
        </w:rPr>
      </w:pPr>
      <w:r>
        <w:rPr>
          <w:sz w:val="24"/>
          <w:szCs w:val="24"/>
        </w:rPr>
        <w:t>Informere om andre samarbeidsinstanser ved vedvarende sterke reaksjoner på samlivsbruddet, for eksempel helsestasjonen, PPT og BV.</w:t>
      </w:r>
    </w:p>
    <w:p w:rsidR="00222281" w:rsidRPr="00222281" w:rsidRDefault="00222281" w:rsidP="00222281">
      <w:pPr>
        <w:pStyle w:val="Listeavsnitt"/>
        <w:numPr>
          <w:ilvl w:val="0"/>
          <w:numId w:val="1"/>
        </w:numPr>
        <w:rPr>
          <w:sz w:val="24"/>
          <w:szCs w:val="24"/>
        </w:rPr>
      </w:pPr>
      <w:r>
        <w:rPr>
          <w:sz w:val="24"/>
          <w:szCs w:val="24"/>
        </w:rPr>
        <w:t>Bekymringsmelding til barnevernet ved alvorlige bekymringer om omsorgssvikt.</w:t>
      </w:r>
    </w:p>
    <w:p w:rsidR="00EA65B1" w:rsidRPr="00EA65B1" w:rsidRDefault="00EA65B1" w:rsidP="00EA65B1">
      <w:pPr>
        <w:rPr>
          <w:sz w:val="24"/>
          <w:szCs w:val="24"/>
        </w:rPr>
      </w:pPr>
    </w:p>
    <w:p w:rsidR="00604D07" w:rsidRDefault="00604D07"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Default="00E53B40" w:rsidP="00604D07">
      <w:pPr>
        <w:pStyle w:val="Listeavsnitt"/>
        <w:rPr>
          <w:sz w:val="24"/>
          <w:szCs w:val="24"/>
        </w:rPr>
      </w:pPr>
    </w:p>
    <w:p w:rsidR="00E53B40" w:rsidRPr="00D3106E" w:rsidRDefault="00E53B40" w:rsidP="00D3106E">
      <w:pPr>
        <w:ind w:firstLine="708"/>
        <w:rPr>
          <w:sz w:val="24"/>
          <w:szCs w:val="24"/>
        </w:rPr>
      </w:pPr>
      <w:r w:rsidRPr="00D3106E">
        <w:rPr>
          <w:sz w:val="24"/>
          <w:szCs w:val="24"/>
        </w:rPr>
        <w:lastRenderedPageBreak/>
        <w:t>SJEKKLISTE VED SAMLIVSBRUDD</w:t>
      </w:r>
    </w:p>
    <w:p w:rsidR="00E53B40" w:rsidRDefault="00E53B40" w:rsidP="00604D07">
      <w:pPr>
        <w:pStyle w:val="Listeavsnitt"/>
        <w:rPr>
          <w:sz w:val="24"/>
          <w:szCs w:val="24"/>
        </w:rPr>
      </w:pPr>
    </w:p>
    <w:tbl>
      <w:tblPr>
        <w:tblStyle w:val="Tabellrutenett"/>
        <w:tblW w:w="0" w:type="auto"/>
        <w:tblInd w:w="720" w:type="dxa"/>
        <w:tblLook w:val="04A0" w:firstRow="1" w:lastRow="0" w:firstColumn="1" w:lastColumn="0" w:noHBand="0" w:noVBand="1"/>
      </w:tblPr>
      <w:tblGrid>
        <w:gridCol w:w="1547"/>
        <w:gridCol w:w="2165"/>
        <w:gridCol w:w="1510"/>
        <w:gridCol w:w="1626"/>
        <w:gridCol w:w="1494"/>
      </w:tblGrid>
      <w:tr w:rsidR="00E53B40" w:rsidTr="00E53B40">
        <w:tc>
          <w:tcPr>
            <w:tcW w:w="1842" w:type="dxa"/>
          </w:tcPr>
          <w:p w:rsidR="00E53B40" w:rsidRDefault="00E53B40" w:rsidP="00604D07">
            <w:pPr>
              <w:pStyle w:val="Listeavsnitt"/>
              <w:ind w:left="0"/>
              <w:rPr>
                <w:sz w:val="24"/>
                <w:szCs w:val="24"/>
              </w:rPr>
            </w:pPr>
            <w:r>
              <w:rPr>
                <w:sz w:val="24"/>
                <w:szCs w:val="24"/>
              </w:rPr>
              <w:t>DATO/KL</w:t>
            </w:r>
          </w:p>
        </w:tc>
        <w:tc>
          <w:tcPr>
            <w:tcW w:w="1842" w:type="dxa"/>
          </w:tcPr>
          <w:p w:rsidR="00E53B40" w:rsidRDefault="00E53B40" w:rsidP="00604D07">
            <w:pPr>
              <w:pStyle w:val="Listeavsnitt"/>
              <w:ind w:left="0"/>
              <w:rPr>
                <w:sz w:val="24"/>
                <w:szCs w:val="24"/>
              </w:rPr>
            </w:pPr>
            <w:r>
              <w:rPr>
                <w:sz w:val="24"/>
                <w:szCs w:val="24"/>
              </w:rPr>
              <w:t>TILTAK</w:t>
            </w:r>
          </w:p>
        </w:tc>
        <w:tc>
          <w:tcPr>
            <w:tcW w:w="1842" w:type="dxa"/>
          </w:tcPr>
          <w:p w:rsidR="00E53B40" w:rsidRDefault="00E53B40" w:rsidP="00604D07">
            <w:pPr>
              <w:pStyle w:val="Listeavsnitt"/>
              <w:ind w:left="0"/>
              <w:rPr>
                <w:sz w:val="24"/>
                <w:szCs w:val="24"/>
              </w:rPr>
            </w:pPr>
            <w:r>
              <w:rPr>
                <w:sz w:val="24"/>
                <w:szCs w:val="24"/>
              </w:rPr>
              <w:t>UTFØRT AV</w:t>
            </w:r>
          </w:p>
        </w:tc>
        <w:tc>
          <w:tcPr>
            <w:tcW w:w="1843" w:type="dxa"/>
          </w:tcPr>
          <w:p w:rsidR="00E53B40" w:rsidRDefault="00E53B40" w:rsidP="00604D07">
            <w:pPr>
              <w:pStyle w:val="Listeavsnitt"/>
              <w:ind w:left="0"/>
              <w:rPr>
                <w:sz w:val="24"/>
                <w:szCs w:val="24"/>
              </w:rPr>
            </w:pPr>
            <w:r>
              <w:rPr>
                <w:sz w:val="24"/>
                <w:szCs w:val="24"/>
              </w:rPr>
              <w:t>GJØREMÅL</w:t>
            </w:r>
          </w:p>
        </w:tc>
        <w:tc>
          <w:tcPr>
            <w:tcW w:w="1843" w:type="dxa"/>
          </w:tcPr>
          <w:p w:rsidR="00E53B40" w:rsidRDefault="00E53B40" w:rsidP="00604D07">
            <w:pPr>
              <w:pStyle w:val="Listeavsnitt"/>
              <w:ind w:left="0"/>
              <w:rPr>
                <w:sz w:val="24"/>
                <w:szCs w:val="24"/>
              </w:rPr>
            </w:pPr>
            <w:r>
              <w:rPr>
                <w:sz w:val="24"/>
                <w:szCs w:val="24"/>
              </w:rPr>
              <w:t>STATUS</w:t>
            </w:r>
          </w:p>
        </w:tc>
      </w:tr>
      <w:tr w:rsidR="00E53B40" w:rsidTr="00E53B40">
        <w:tc>
          <w:tcPr>
            <w:tcW w:w="1842" w:type="dxa"/>
          </w:tcPr>
          <w:p w:rsidR="00E53B40" w:rsidRDefault="00E53B40" w:rsidP="00604D07">
            <w:pPr>
              <w:pStyle w:val="Listeavsnitt"/>
              <w:ind w:left="0"/>
              <w:rPr>
                <w:sz w:val="24"/>
                <w:szCs w:val="24"/>
              </w:rPr>
            </w:pPr>
          </w:p>
        </w:tc>
        <w:tc>
          <w:tcPr>
            <w:tcW w:w="1842" w:type="dxa"/>
          </w:tcPr>
          <w:p w:rsidR="00E53B40" w:rsidRDefault="00E53B40" w:rsidP="00604D07">
            <w:pPr>
              <w:pStyle w:val="Listeavsnitt"/>
              <w:ind w:left="0"/>
              <w:rPr>
                <w:sz w:val="24"/>
                <w:szCs w:val="24"/>
              </w:rPr>
            </w:pPr>
            <w:r>
              <w:rPr>
                <w:sz w:val="24"/>
                <w:szCs w:val="24"/>
              </w:rPr>
              <w:t>Beskjed mottatt</w:t>
            </w:r>
          </w:p>
          <w:p w:rsidR="00E53B40" w:rsidRDefault="00E53B40" w:rsidP="00604D07">
            <w:pPr>
              <w:pStyle w:val="Listeavsnitt"/>
              <w:ind w:left="0"/>
              <w:rPr>
                <w:sz w:val="24"/>
                <w:szCs w:val="24"/>
              </w:rPr>
            </w:pPr>
          </w:p>
        </w:tc>
        <w:tc>
          <w:tcPr>
            <w:tcW w:w="1842" w:type="dxa"/>
          </w:tcPr>
          <w:p w:rsidR="00E53B40" w:rsidRDefault="00E53B40" w:rsidP="00604D07">
            <w:pPr>
              <w:pStyle w:val="Listeavsnitt"/>
              <w:ind w:left="0"/>
              <w:rPr>
                <w:sz w:val="24"/>
                <w:szCs w:val="24"/>
              </w:rPr>
            </w:pPr>
          </w:p>
        </w:tc>
        <w:tc>
          <w:tcPr>
            <w:tcW w:w="1843" w:type="dxa"/>
          </w:tcPr>
          <w:p w:rsidR="00E53B40" w:rsidRDefault="00E53B40" w:rsidP="00604D07">
            <w:pPr>
              <w:pStyle w:val="Listeavsnitt"/>
              <w:ind w:left="0"/>
              <w:rPr>
                <w:sz w:val="24"/>
                <w:szCs w:val="24"/>
              </w:rPr>
            </w:pPr>
          </w:p>
        </w:tc>
        <w:tc>
          <w:tcPr>
            <w:tcW w:w="1843" w:type="dxa"/>
          </w:tcPr>
          <w:p w:rsidR="00E53B40" w:rsidRDefault="00E53B40" w:rsidP="00604D07">
            <w:pPr>
              <w:pStyle w:val="Listeavsnitt"/>
              <w:ind w:left="0"/>
              <w:rPr>
                <w:sz w:val="24"/>
                <w:szCs w:val="24"/>
              </w:rPr>
            </w:pPr>
          </w:p>
        </w:tc>
      </w:tr>
      <w:tr w:rsidR="00E53B40" w:rsidTr="00E53B40">
        <w:tc>
          <w:tcPr>
            <w:tcW w:w="1842" w:type="dxa"/>
          </w:tcPr>
          <w:p w:rsidR="00E53B40" w:rsidRDefault="00E53B40" w:rsidP="00604D07">
            <w:pPr>
              <w:pStyle w:val="Listeavsnitt"/>
              <w:ind w:left="0"/>
              <w:rPr>
                <w:sz w:val="24"/>
                <w:szCs w:val="24"/>
              </w:rPr>
            </w:pPr>
          </w:p>
        </w:tc>
        <w:tc>
          <w:tcPr>
            <w:tcW w:w="1842" w:type="dxa"/>
          </w:tcPr>
          <w:p w:rsidR="00E53B40" w:rsidRDefault="00E53B40" w:rsidP="00604D07">
            <w:pPr>
              <w:pStyle w:val="Listeavsnitt"/>
              <w:ind w:left="0"/>
              <w:rPr>
                <w:sz w:val="24"/>
                <w:szCs w:val="24"/>
              </w:rPr>
            </w:pPr>
          </w:p>
          <w:p w:rsidR="00E53B40" w:rsidRDefault="00E53B40" w:rsidP="00604D07">
            <w:pPr>
              <w:pStyle w:val="Listeavsnitt"/>
              <w:ind w:left="0"/>
              <w:rPr>
                <w:sz w:val="24"/>
                <w:szCs w:val="24"/>
              </w:rPr>
            </w:pPr>
            <w:r>
              <w:rPr>
                <w:sz w:val="24"/>
                <w:szCs w:val="24"/>
              </w:rPr>
              <w:t>Kontakt med begge foresatte med invitasjon til møte</w:t>
            </w:r>
          </w:p>
          <w:p w:rsidR="00E53B40" w:rsidRDefault="00E53B40" w:rsidP="00604D07">
            <w:pPr>
              <w:pStyle w:val="Listeavsnitt"/>
              <w:ind w:left="0"/>
              <w:rPr>
                <w:sz w:val="24"/>
                <w:szCs w:val="24"/>
              </w:rPr>
            </w:pPr>
          </w:p>
        </w:tc>
        <w:tc>
          <w:tcPr>
            <w:tcW w:w="1842" w:type="dxa"/>
          </w:tcPr>
          <w:p w:rsidR="00E53B40" w:rsidRDefault="00E53B40" w:rsidP="00604D07">
            <w:pPr>
              <w:pStyle w:val="Listeavsnitt"/>
              <w:ind w:left="0"/>
              <w:rPr>
                <w:sz w:val="24"/>
                <w:szCs w:val="24"/>
              </w:rPr>
            </w:pPr>
          </w:p>
        </w:tc>
        <w:tc>
          <w:tcPr>
            <w:tcW w:w="1843" w:type="dxa"/>
          </w:tcPr>
          <w:p w:rsidR="00E53B40" w:rsidRDefault="00E53B40" w:rsidP="00604D07">
            <w:pPr>
              <w:pStyle w:val="Listeavsnitt"/>
              <w:ind w:left="0"/>
              <w:rPr>
                <w:sz w:val="24"/>
                <w:szCs w:val="24"/>
              </w:rPr>
            </w:pPr>
          </w:p>
        </w:tc>
        <w:tc>
          <w:tcPr>
            <w:tcW w:w="1843" w:type="dxa"/>
          </w:tcPr>
          <w:p w:rsidR="00E53B40" w:rsidRDefault="00E53B40" w:rsidP="00604D07">
            <w:pPr>
              <w:pStyle w:val="Listeavsnitt"/>
              <w:ind w:left="0"/>
              <w:rPr>
                <w:sz w:val="24"/>
                <w:szCs w:val="24"/>
              </w:rPr>
            </w:pPr>
          </w:p>
        </w:tc>
      </w:tr>
      <w:tr w:rsidR="00E53B40" w:rsidTr="00E53B40">
        <w:tc>
          <w:tcPr>
            <w:tcW w:w="1842" w:type="dxa"/>
          </w:tcPr>
          <w:p w:rsidR="00E53B40" w:rsidRDefault="00E53B40" w:rsidP="00604D07">
            <w:pPr>
              <w:pStyle w:val="Listeavsnitt"/>
              <w:ind w:left="0"/>
              <w:rPr>
                <w:sz w:val="24"/>
                <w:szCs w:val="24"/>
              </w:rPr>
            </w:pPr>
          </w:p>
        </w:tc>
        <w:tc>
          <w:tcPr>
            <w:tcW w:w="1842" w:type="dxa"/>
          </w:tcPr>
          <w:p w:rsidR="00E53B40" w:rsidRDefault="00E53B40" w:rsidP="00604D07">
            <w:pPr>
              <w:pStyle w:val="Listeavsnitt"/>
              <w:ind w:left="0"/>
              <w:rPr>
                <w:sz w:val="24"/>
                <w:szCs w:val="24"/>
              </w:rPr>
            </w:pPr>
          </w:p>
          <w:p w:rsidR="00E53B40" w:rsidRDefault="00E53B40" w:rsidP="00604D07">
            <w:pPr>
              <w:pStyle w:val="Listeavsnitt"/>
              <w:ind w:left="0"/>
              <w:rPr>
                <w:sz w:val="24"/>
                <w:szCs w:val="24"/>
              </w:rPr>
            </w:pPr>
            <w:r>
              <w:rPr>
                <w:sz w:val="24"/>
                <w:szCs w:val="24"/>
              </w:rPr>
              <w:t>Møte med foresatte samlet eller separat</w:t>
            </w:r>
            <w:r w:rsidR="00AD2086">
              <w:rPr>
                <w:sz w:val="24"/>
                <w:szCs w:val="24"/>
              </w:rPr>
              <w:t>. Informere om nedsatt foreldrebetaling ved lav inntekt</w:t>
            </w:r>
          </w:p>
        </w:tc>
        <w:tc>
          <w:tcPr>
            <w:tcW w:w="1842" w:type="dxa"/>
          </w:tcPr>
          <w:p w:rsidR="00E53B40" w:rsidRDefault="00E53B40" w:rsidP="00604D07">
            <w:pPr>
              <w:pStyle w:val="Listeavsnitt"/>
              <w:ind w:left="0"/>
              <w:rPr>
                <w:sz w:val="24"/>
                <w:szCs w:val="24"/>
              </w:rPr>
            </w:pPr>
          </w:p>
        </w:tc>
        <w:tc>
          <w:tcPr>
            <w:tcW w:w="1843" w:type="dxa"/>
          </w:tcPr>
          <w:p w:rsidR="00E53B40" w:rsidRDefault="00E53B40" w:rsidP="00604D07">
            <w:pPr>
              <w:pStyle w:val="Listeavsnitt"/>
              <w:ind w:left="0"/>
              <w:rPr>
                <w:sz w:val="24"/>
                <w:szCs w:val="24"/>
              </w:rPr>
            </w:pPr>
          </w:p>
        </w:tc>
        <w:tc>
          <w:tcPr>
            <w:tcW w:w="1843" w:type="dxa"/>
          </w:tcPr>
          <w:p w:rsidR="00E53B40" w:rsidRDefault="00E53B40" w:rsidP="00604D07">
            <w:pPr>
              <w:pStyle w:val="Listeavsnitt"/>
              <w:ind w:left="0"/>
              <w:rPr>
                <w:sz w:val="24"/>
                <w:szCs w:val="24"/>
              </w:rPr>
            </w:pPr>
          </w:p>
        </w:tc>
      </w:tr>
      <w:tr w:rsidR="00E53B40" w:rsidTr="00E53B40">
        <w:tc>
          <w:tcPr>
            <w:tcW w:w="1842" w:type="dxa"/>
          </w:tcPr>
          <w:p w:rsidR="00E53B40" w:rsidRDefault="00E53B40" w:rsidP="00604D07">
            <w:pPr>
              <w:pStyle w:val="Listeavsnitt"/>
              <w:ind w:left="0"/>
              <w:rPr>
                <w:sz w:val="24"/>
                <w:szCs w:val="24"/>
              </w:rPr>
            </w:pPr>
          </w:p>
        </w:tc>
        <w:tc>
          <w:tcPr>
            <w:tcW w:w="1842" w:type="dxa"/>
          </w:tcPr>
          <w:p w:rsidR="00E53B40" w:rsidRDefault="00E53B40" w:rsidP="00604D07">
            <w:pPr>
              <w:pStyle w:val="Listeavsnitt"/>
              <w:ind w:left="0"/>
              <w:rPr>
                <w:sz w:val="24"/>
                <w:szCs w:val="24"/>
              </w:rPr>
            </w:pPr>
          </w:p>
          <w:p w:rsidR="00E53B40" w:rsidRDefault="00E53B40" w:rsidP="00604D07">
            <w:pPr>
              <w:pStyle w:val="Listeavsnitt"/>
              <w:ind w:left="0"/>
              <w:rPr>
                <w:sz w:val="24"/>
                <w:szCs w:val="24"/>
              </w:rPr>
            </w:pPr>
          </w:p>
          <w:p w:rsidR="00E53B40" w:rsidRDefault="00E53B40" w:rsidP="00604D07">
            <w:pPr>
              <w:pStyle w:val="Listeavsnitt"/>
              <w:ind w:left="0"/>
              <w:rPr>
                <w:sz w:val="24"/>
                <w:szCs w:val="24"/>
              </w:rPr>
            </w:pPr>
            <w:r>
              <w:rPr>
                <w:sz w:val="24"/>
                <w:szCs w:val="24"/>
              </w:rPr>
              <w:t>Samværsordning avklart</w:t>
            </w:r>
          </w:p>
          <w:p w:rsidR="00E53B40" w:rsidRDefault="00E53B40" w:rsidP="00604D07">
            <w:pPr>
              <w:pStyle w:val="Listeavsnitt"/>
              <w:ind w:left="0"/>
              <w:rPr>
                <w:sz w:val="24"/>
                <w:szCs w:val="24"/>
              </w:rPr>
            </w:pPr>
          </w:p>
        </w:tc>
        <w:tc>
          <w:tcPr>
            <w:tcW w:w="1842" w:type="dxa"/>
          </w:tcPr>
          <w:p w:rsidR="00E53B40" w:rsidRDefault="00E53B40" w:rsidP="00604D07">
            <w:pPr>
              <w:pStyle w:val="Listeavsnitt"/>
              <w:ind w:left="0"/>
              <w:rPr>
                <w:sz w:val="24"/>
                <w:szCs w:val="24"/>
              </w:rPr>
            </w:pPr>
          </w:p>
        </w:tc>
        <w:tc>
          <w:tcPr>
            <w:tcW w:w="1843" w:type="dxa"/>
          </w:tcPr>
          <w:p w:rsidR="00E53B40" w:rsidRDefault="00E53B40" w:rsidP="00604D07">
            <w:pPr>
              <w:pStyle w:val="Listeavsnitt"/>
              <w:ind w:left="0"/>
              <w:rPr>
                <w:sz w:val="24"/>
                <w:szCs w:val="24"/>
              </w:rPr>
            </w:pPr>
          </w:p>
        </w:tc>
        <w:tc>
          <w:tcPr>
            <w:tcW w:w="1843" w:type="dxa"/>
          </w:tcPr>
          <w:p w:rsidR="00E53B40" w:rsidRDefault="00E53B40" w:rsidP="00604D07">
            <w:pPr>
              <w:pStyle w:val="Listeavsnitt"/>
              <w:ind w:left="0"/>
              <w:rPr>
                <w:sz w:val="24"/>
                <w:szCs w:val="24"/>
              </w:rPr>
            </w:pPr>
          </w:p>
        </w:tc>
      </w:tr>
      <w:tr w:rsidR="00E53B40" w:rsidTr="00E53B40">
        <w:tc>
          <w:tcPr>
            <w:tcW w:w="1842" w:type="dxa"/>
          </w:tcPr>
          <w:p w:rsidR="00E53B40" w:rsidRDefault="00E53B40" w:rsidP="00604D07">
            <w:pPr>
              <w:pStyle w:val="Listeavsnitt"/>
              <w:ind w:left="0"/>
              <w:rPr>
                <w:sz w:val="24"/>
                <w:szCs w:val="24"/>
              </w:rPr>
            </w:pPr>
          </w:p>
        </w:tc>
        <w:tc>
          <w:tcPr>
            <w:tcW w:w="1842" w:type="dxa"/>
          </w:tcPr>
          <w:p w:rsidR="00E53B40" w:rsidRDefault="00E53B40" w:rsidP="00604D07">
            <w:pPr>
              <w:pStyle w:val="Listeavsnitt"/>
              <w:ind w:left="0"/>
              <w:rPr>
                <w:sz w:val="24"/>
                <w:szCs w:val="24"/>
              </w:rPr>
            </w:pPr>
          </w:p>
          <w:p w:rsidR="00E53B40" w:rsidRDefault="00E53B40" w:rsidP="00604D07">
            <w:pPr>
              <w:pStyle w:val="Listeavsnitt"/>
              <w:ind w:left="0"/>
              <w:rPr>
                <w:sz w:val="24"/>
                <w:szCs w:val="24"/>
              </w:rPr>
            </w:pPr>
            <w:r>
              <w:rPr>
                <w:sz w:val="24"/>
                <w:szCs w:val="24"/>
              </w:rPr>
              <w:t>Informasjonsrutiner avklart</w:t>
            </w:r>
          </w:p>
          <w:p w:rsidR="00E53B40" w:rsidRDefault="00E53B40" w:rsidP="00604D07">
            <w:pPr>
              <w:pStyle w:val="Listeavsnitt"/>
              <w:ind w:left="0"/>
              <w:rPr>
                <w:sz w:val="24"/>
                <w:szCs w:val="24"/>
              </w:rPr>
            </w:pPr>
          </w:p>
        </w:tc>
        <w:tc>
          <w:tcPr>
            <w:tcW w:w="1842" w:type="dxa"/>
          </w:tcPr>
          <w:p w:rsidR="00E53B40" w:rsidRDefault="00E53B40" w:rsidP="00604D07">
            <w:pPr>
              <w:pStyle w:val="Listeavsnitt"/>
              <w:ind w:left="0"/>
              <w:rPr>
                <w:sz w:val="24"/>
                <w:szCs w:val="24"/>
              </w:rPr>
            </w:pPr>
          </w:p>
        </w:tc>
        <w:tc>
          <w:tcPr>
            <w:tcW w:w="1843" w:type="dxa"/>
          </w:tcPr>
          <w:p w:rsidR="00E53B40" w:rsidRDefault="00E53B40" w:rsidP="00604D07">
            <w:pPr>
              <w:pStyle w:val="Listeavsnitt"/>
              <w:ind w:left="0"/>
              <w:rPr>
                <w:sz w:val="24"/>
                <w:szCs w:val="24"/>
              </w:rPr>
            </w:pPr>
          </w:p>
        </w:tc>
        <w:tc>
          <w:tcPr>
            <w:tcW w:w="1843" w:type="dxa"/>
          </w:tcPr>
          <w:p w:rsidR="00E53B40" w:rsidRDefault="00E53B40" w:rsidP="00604D07">
            <w:pPr>
              <w:pStyle w:val="Listeavsnitt"/>
              <w:ind w:left="0"/>
              <w:rPr>
                <w:sz w:val="24"/>
                <w:szCs w:val="24"/>
              </w:rPr>
            </w:pPr>
          </w:p>
        </w:tc>
      </w:tr>
      <w:tr w:rsidR="00E53B40" w:rsidTr="00E53B40">
        <w:tc>
          <w:tcPr>
            <w:tcW w:w="1842" w:type="dxa"/>
          </w:tcPr>
          <w:p w:rsidR="00E53B40" w:rsidRDefault="00E53B40" w:rsidP="00604D07">
            <w:pPr>
              <w:pStyle w:val="Listeavsnitt"/>
              <w:ind w:left="0"/>
              <w:rPr>
                <w:sz w:val="24"/>
                <w:szCs w:val="24"/>
              </w:rPr>
            </w:pPr>
          </w:p>
        </w:tc>
        <w:tc>
          <w:tcPr>
            <w:tcW w:w="1842" w:type="dxa"/>
          </w:tcPr>
          <w:p w:rsidR="00E53B40" w:rsidRDefault="00E53B40" w:rsidP="00604D07">
            <w:pPr>
              <w:pStyle w:val="Listeavsnitt"/>
              <w:ind w:left="0"/>
              <w:rPr>
                <w:sz w:val="24"/>
                <w:szCs w:val="24"/>
              </w:rPr>
            </w:pPr>
          </w:p>
          <w:p w:rsidR="00E53B40" w:rsidRDefault="00E53B40" w:rsidP="00604D07">
            <w:pPr>
              <w:pStyle w:val="Listeavsnitt"/>
              <w:ind w:left="0"/>
              <w:rPr>
                <w:sz w:val="24"/>
                <w:szCs w:val="24"/>
              </w:rPr>
            </w:pPr>
            <w:r>
              <w:rPr>
                <w:sz w:val="24"/>
                <w:szCs w:val="24"/>
              </w:rPr>
              <w:t>Bringe- og henterutiner avklart</w:t>
            </w:r>
          </w:p>
          <w:p w:rsidR="00E53B40" w:rsidRDefault="00E53B40" w:rsidP="00604D07">
            <w:pPr>
              <w:pStyle w:val="Listeavsnitt"/>
              <w:ind w:left="0"/>
              <w:rPr>
                <w:sz w:val="24"/>
                <w:szCs w:val="24"/>
              </w:rPr>
            </w:pPr>
          </w:p>
        </w:tc>
        <w:tc>
          <w:tcPr>
            <w:tcW w:w="1842" w:type="dxa"/>
          </w:tcPr>
          <w:p w:rsidR="00E53B40" w:rsidRDefault="00E53B40" w:rsidP="00604D07">
            <w:pPr>
              <w:pStyle w:val="Listeavsnitt"/>
              <w:ind w:left="0"/>
              <w:rPr>
                <w:sz w:val="24"/>
                <w:szCs w:val="24"/>
              </w:rPr>
            </w:pPr>
          </w:p>
        </w:tc>
        <w:tc>
          <w:tcPr>
            <w:tcW w:w="1843" w:type="dxa"/>
          </w:tcPr>
          <w:p w:rsidR="00E53B40" w:rsidRDefault="00E53B40" w:rsidP="00604D07">
            <w:pPr>
              <w:pStyle w:val="Listeavsnitt"/>
              <w:ind w:left="0"/>
              <w:rPr>
                <w:sz w:val="24"/>
                <w:szCs w:val="24"/>
              </w:rPr>
            </w:pPr>
          </w:p>
        </w:tc>
        <w:tc>
          <w:tcPr>
            <w:tcW w:w="1843" w:type="dxa"/>
          </w:tcPr>
          <w:p w:rsidR="00E53B40" w:rsidRDefault="00E53B40" w:rsidP="00604D07">
            <w:pPr>
              <w:pStyle w:val="Listeavsnitt"/>
              <w:ind w:left="0"/>
              <w:rPr>
                <w:sz w:val="24"/>
                <w:szCs w:val="24"/>
              </w:rPr>
            </w:pPr>
          </w:p>
        </w:tc>
      </w:tr>
      <w:tr w:rsidR="00E53B40" w:rsidTr="00E53B40">
        <w:tc>
          <w:tcPr>
            <w:tcW w:w="1842" w:type="dxa"/>
          </w:tcPr>
          <w:p w:rsidR="00E53B40" w:rsidRDefault="00E53B40" w:rsidP="00604D07">
            <w:pPr>
              <w:pStyle w:val="Listeavsnitt"/>
              <w:ind w:left="0"/>
              <w:rPr>
                <w:sz w:val="24"/>
                <w:szCs w:val="24"/>
              </w:rPr>
            </w:pPr>
          </w:p>
        </w:tc>
        <w:tc>
          <w:tcPr>
            <w:tcW w:w="1842" w:type="dxa"/>
          </w:tcPr>
          <w:p w:rsidR="00E53B40" w:rsidRDefault="00E53B40" w:rsidP="00604D07">
            <w:pPr>
              <w:pStyle w:val="Listeavsnitt"/>
              <w:ind w:left="0"/>
              <w:rPr>
                <w:sz w:val="24"/>
                <w:szCs w:val="24"/>
              </w:rPr>
            </w:pPr>
          </w:p>
          <w:p w:rsidR="00E53B40" w:rsidRDefault="00E53B40" w:rsidP="00604D07">
            <w:pPr>
              <w:pStyle w:val="Listeavsnitt"/>
              <w:ind w:left="0"/>
              <w:rPr>
                <w:sz w:val="24"/>
                <w:szCs w:val="24"/>
              </w:rPr>
            </w:pPr>
            <w:r>
              <w:rPr>
                <w:sz w:val="24"/>
                <w:szCs w:val="24"/>
              </w:rPr>
              <w:t>Utdeling av foreldrefolder</w:t>
            </w:r>
          </w:p>
          <w:p w:rsidR="00E53B40" w:rsidRDefault="00E53B40" w:rsidP="00604D07">
            <w:pPr>
              <w:pStyle w:val="Listeavsnitt"/>
              <w:ind w:left="0"/>
              <w:rPr>
                <w:sz w:val="24"/>
                <w:szCs w:val="24"/>
              </w:rPr>
            </w:pPr>
          </w:p>
        </w:tc>
        <w:tc>
          <w:tcPr>
            <w:tcW w:w="1842" w:type="dxa"/>
          </w:tcPr>
          <w:p w:rsidR="00E53B40" w:rsidRDefault="00E53B40" w:rsidP="00604D07">
            <w:pPr>
              <w:pStyle w:val="Listeavsnitt"/>
              <w:ind w:left="0"/>
              <w:rPr>
                <w:sz w:val="24"/>
                <w:szCs w:val="24"/>
              </w:rPr>
            </w:pPr>
          </w:p>
        </w:tc>
        <w:tc>
          <w:tcPr>
            <w:tcW w:w="1843" w:type="dxa"/>
          </w:tcPr>
          <w:p w:rsidR="00E53B40" w:rsidRDefault="00E53B40" w:rsidP="00604D07">
            <w:pPr>
              <w:pStyle w:val="Listeavsnitt"/>
              <w:ind w:left="0"/>
              <w:rPr>
                <w:sz w:val="24"/>
                <w:szCs w:val="24"/>
              </w:rPr>
            </w:pPr>
          </w:p>
        </w:tc>
        <w:tc>
          <w:tcPr>
            <w:tcW w:w="1843" w:type="dxa"/>
          </w:tcPr>
          <w:p w:rsidR="00E53B40" w:rsidRDefault="00E53B40" w:rsidP="00604D07">
            <w:pPr>
              <w:pStyle w:val="Listeavsnitt"/>
              <w:ind w:left="0"/>
              <w:rPr>
                <w:sz w:val="24"/>
                <w:szCs w:val="24"/>
              </w:rPr>
            </w:pPr>
          </w:p>
        </w:tc>
      </w:tr>
      <w:tr w:rsidR="00E53B40" w:rsidTr="00E53B40">
        <w:tc>
          <w:tcPr>
            <w:tcW w:w="1842" w:type="dxa"/>
          </w:tcPr>
          <w:p w:rsidR="00E53B40" w:rsidRDefault="00E53B40" w:rsidP="00604D07">
            <w:pPr>
              <w:pStyle w:val="Listeavsnitt"/>
              <w:ind w:left="0"/>
              <w:rPr>
                <w:sz w:val="24"/>
                <w:szCs w:val="24"/>
              </w:rPr>
            </w:pPr>
          </w:p>
        </w:tc>
        <w:tc>
          <w:tcPr>
            <w:tcW w:w="1842" w:type="dxa"/>
          </w:tcPr>
          <w:p w:rsidR="00E53B40" w:rsidRDefault="00E53B40" w:rsidP="00604D07">
            <w:pPr>
              <w:pStyle w:val="Listeavsnitt"/>
              <w:ind w:left="0"/>
              <w:rPr>
                <w:sz w:val="24"/>
                <w:szCs w:val="24"/>
              </w:rPr>
            </w:pPr>
          </w:p>
          <w:p w:rsidR="00E53B40" w:rsidRDefault="00E53B40" w:rsidP="00604D07">
            <w:pPr>
              <w:pStyle w:val="Listeavsnitt"/>
              <w:ind w:left="0"/>
              <w:rPr>
                <w:sz w:val="24"/>
                <w:szCs w:val="24"/>
              </w:rPr>
            </w:pPr>
            <w:r>
              <w:rPr>
                <w:sz w:val="24"/>
                <w:szCs w:val="24"/>
              </w:rPr>
              <w:t>Andre forhold som er avklart</w:t>
            </w:r>
          </w:p>
          <w:p w:rsidR="00E53B40" w:rsidRDefault="00E53B40" w:rsidP="00604D07">
            <w:pPr>
              <w:pStyle w:val="Listeavsnitt"/>
              <w:ind w:left="0"/>
              <w:rPr>
                <w:sz w:val="24"/>
                <w:szCs w:val="24"/>
              </w:rPr>
            </w:pPr>
          </w:p>
        </w:tc>
        <w:tc>
          <w:tcPr>
            <w:tcW w:w="1842" w:type="dxa"/>
          </w:tcPr>
          <w:p w:rsidR="00E53B40" w:rsidRDefault="00E53B40" w:rsidP="00604D07">
            <w:pPr>
              <w:pStyle w:val="Listeavsnitt"/>
              <w:ind w:left="0"/>
              <w:rPr>
                <w:sz w:val="24"/>
                <w:szCs w:val="24"/>
              </w:rPr>
            </w:pPr>
          </w:p>
        </w:tc>
        <w:tc>
          <w:tcPr>
            <w:tcW w:w="1843" w:type="dxa"/>
          </w:tcPr>
          <w:p w:rsidR="00E53B40" w:rsidRDefault="00E53B40" w:rsidP="00604D07">
            <w:pPr>
              <w:pStyle w:val="Listeavsnitt"/>
              <w:ind w:left="0"/>
              <w:rPr>
                <w:sz w:val="24"/>
                <w:szCs w:val="24"/>
              </w:rPr>
            </w:pPr>
          </w:p>
        </w:tc>
        <w:tc>
          <w:tcPr>
            <w:tcW w:w="1843" w:type="dxa"/>
          </w:tcPr>
          <w:p w:rsidR="00E53B40" w:rsidRDefault="00E53B40" w:rsidP="00604D07">
            <w:pPr>
              <w:pStyle w:val="Listeavsnitt"/>
              <w:ind w:left="0"/>
              <w:rPr>
                <w:sz w:val="24"/>
                <w:szCs w:val="24"/>
              </w:rPr>
            </w:pPr>
          </w:p>
        </w:tc>
      </w:tr>
      <w:tr w:rsidR="00E53B40" w:rsidTr="00E53B40">
        <w:tc>
          <w:tcPr>
            <w:tcW w:w="1842" w:type="dxa"/>
          </w:tcPr>
          <w:p w:rsidR="00E53B40" w:rsidRDefault="00E53B40" w:rsidP="00604D07">
            <w:pPr>
              <w:pStyle w:val="Listeavsnitt"/>
              <w:ind w:left="0"/>
              <w:rPr>
                <w:sz w:val="24"/>
                <w:szCs w:val="24"/>
              </w:rPr>
            </w:pPr>
          </w:p>
        </w:tc>
        <w:tc>
          <w:tcPr>
            <w:tcW w:w="1842" w:type="dxa"/>
          </w:tcPr>
          <w:p w:rsidR="00E53B40" w:rsidRDefault="00E53B40" w:rsidP="00604D07">
            <w:pPr>
              <w:pStyle w:val="Listeavsnitt"/>
              <w:ind w:left="0"/>
              <w:rPr>
                <w:sz w:val="24"/>
                <w:szCs w:val="24"/>
              </w:rPr>
            </w:pPr>
          </w:p>
          <w:p w:rsidR="00E53B40" w:rsidRDefault="00E53B40" w:rsidP="00604D07">
            <w:pPr>
              <w:pStyle w:val="Listeavsnitt"/>
              <w:ind w:left="0"/>
              <w:rPr>
                <w:sz w:val="24"/>
                <w:szCs w:val="24"/>
              </w:rPr>
            </w:pPr>
            <w:r>
              <w:rPr>
                <w:sz w:val="24"/>
                <w:szCs w:val="24"/>
              </w:rPr>
              <w:t>Tiltak for barnet</w:t>
            </w:r>
          </w:p>
          <w:p w:rsidR="00E53B40" w:rsidRDefault="00E53B40" w:rsidP="00604D07">
            <w:pPr>
              <w:pStyle w:val="Listeavsnitt"/>
              <w:ind w:left="0"/>
              <w:rPr>
                <w:sz w:val="24"/>
                <w:szCs w:val="24"/>
              </w:rPr>
            </w:pPr>
          </w:p>
          <w:p w:rsidR="00E53B40" w:rsidRDefault="00E53B40" w:rsidP="00604D07">
            <w:pPr>
              <w:pStyle w:val="Listeavsnitt"/>
              <w:ind w:left="0"/>
              <w:rPr>
                <w:sz w:val="24"/>
                <w:szCs w:val="24"/>
              </w:rPr>
            </w:pPr>
          </w:p>
          <w:p w:rsidR="00761C44" w:rsidRDefault="00761C44" w:rsidP="00604D07">
            <w:pPr>
              <w:pStyle w:val="Listeavsnitt"/>
              <w:ind w:left="0"/>
              <w:rPr>
                <w:sz w:val="24"/>
                <w:szCs w:val="24"/>
              </w:rPr>
            </w:pPr>
          </w:p>
        </w:tc>
        <w:tc>
          <w:tcPr>
            <w:tcW w:w="1842" w:type="dxa"/>
          </w:tcPr>
          <w:p w:rsidR="00E53B40" w:rsidRDefault="00E53B40" w:rsidP="00604D07">
            <w:pPr>
              <w:pStyle w:val="Listeavsnitt"/>
              <w:ind w:left="0"/>
              <w:rPr>
                <w:sz w:val="24"/>
                <w:szCs w:val="24"/>
              </w:rPr>
            </w:pPr>
          </w:p>
        </w:tc>
        <w:tc>
          <w:tcPr>
            <w:tcW w:w="1843" w:type="dxa"/>
          </w:tcPr>
          <w:p w:rsidR="00E53B40" w:rsidRDefault="00E53B40" w:rsidP="00604D07">
            <w:pPr>
              <w:pStyle w:val="Listeavsnitt"/>
              <w:ind w:left="0"/>
              <w:rPr>
                <w:sz w:val="24"/>
                <w:szCs w:val="24"/>
              </w:rPr>
            </w:pPr>
          </w:p>
        </w:tc>
        <w:tc>
          <w:tcPr>
            <w:tcW w:w="1843" w:type="dxa"/>
          </w:tcPr>
          <w:p w:rsidR="00E53B40" w:rsidRDefault="00E53B40" w:rsidP="00604D07">
            <w:pPr>
              <w:pStyle w:val="Listeavsnitt"/>
              <w:ind w:left="0"/>
              <w:rPr>
                <w:sz w:val="24"/>
                <w:szCs w:val="24"/>
              </w:rPr>
            </w:pPr>
          </w:p>
        </w:tc>
      </w:tr>
    </w:tbl>
    <w:p w:rsidR="00E53B40" w:rsidRPr="00D3106E" w:rsidRDefault="00E53B40" w:rsidP="00D3106E">
      <w:pPr>
        <w:rPr>
          <w:sz w:val="24"/>
          <w:szCs w:val="24"/>
        </w:rPr>
      </w:pPr>
    </w:p>
    <w:sectPr w:rsidR="00E53B40" w:rsidRPr="00D3106E" w:rsidSect="00D852A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F78" w:rsidRDefault="00637F78" w:rsidP="00586E47">
      <w:pPr>
        <w:spacing w:after="0" w:line="240" w:lineRule="auto"/>
      </w:pPr>
      <w:r>
        <w:separator/>
      </w:r>
    </w:p>
  </w:endnote>
  <w:endnote w:type="continuationSeparator" w:id="0">
    <w:p w:rsidR="00637F78" w:rsidRDefault="00637F78" w:rsidP="00586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4914"/>
      <w:docPartObj>
        <w:docPartGallery w:val="Page Numbers (Bottom of Page)"/>
        <w:docPartUnique/>
      </w:docPartObj>
    </w:sdtPr>
    <w:sdtEndPr/>
    <w:sdtContent>
      <w:p w:rsidR="00637F78" w:rsidRDefault="00637F78">
        <w:pPr>
          <w:pStyle w:val="Bunntekst"/>
          <w:jc w:val="center"/>
        </w:pPr>
        <w:r>
          <w:fldChar w:fldCharType="begin"/>
        </w:r>
        <w:r>
          <w:instrText xml:space="preserve"> PAGE   \* MERGEFORMAT </w:instrText>
        </w:r>
        <w:r>
          <w:fldChar w:fldCharType="separate"/>
        </w:r>
        <w:r w:rsidR="0037245C">
          <w:rPr>
            <w:noProof/>
          </w:rPr>
          <w:t>6</w:t>
        </w:r>
        <w:r>
          <w:rPr>
            <w:noProof/>
          </w:rPr>
          <w:fldChar w:fldCharType="end"/>
        </w:r>
      </w:p>
    </w:sdtContent>
  </w:sdt>
  <w:p w:rsidR="00637F78" w:rsidRDefault="00637F7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F78" w:rsidRDefault="00637F78" w:rsidP="00586E47">
      <w:pPr>
        <w:spacing w:after="0" w:line="240" w:lineRule="auto"/>
      </w:pPr>
      <w:r>
        <w:separator/>
      </w:r>
    </w:p>
  </w:footnote>
  <w:footnote w:type="continuationSeparator" w:id="0">
    <w:p w:rsidR="00637F78" w:rsidRDefault="00637F78" w:rsidP="00586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F78" w:rsidRDefault="00637F78">
    <w:pPr>
      <w:pStyle w:val="Topptekst"/>
    </w:pPr>
    <w:r>
      <w:t>Når foreldre ikke bor sammen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32D6B"/>
    <w:multiLevelType w:val="hybridMultilevel"/>
    <w:tmpl w:val="2A0213FA"/>
    <w:lvl w:ilvl="0" w:tplc="77628E2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C7140AA"/>
    <w:multiLevelType w:val="hybridMultilevel"/>
    <w:tmpl w:val="08920C5A"/>
    <w:lvl w:ilvl="0" w:tplc="5622ED44">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14"/>
    <w:rsid w:val="001272D1"/>
    <w:rsid w:val="001B6572"/>
    <w:rsid w:val="00222281"/>
    <w:rsid w:val="00225DC9"/>
    <w:rsid w:val="00336ECF"/>
    <w:rsid w:val="0037245C"/>
    <w:rsid w:val="00372FC8"/>
    <w:rsid w:val="00392FEC"/>
    <w:rsid w:val="0039417E"/>
    <w:rsid w:val="003C33B0"/>
    <w:rsid w:val="0040641F"/>
    <w:rsid w:val="004E1050"/>
    <w:rsid w:val="005365E2"/>
    <w:rsid w:val="00586E47"/>
    <w:rsid w:val="00595187"/>
    <w:rsid w:val="005A12A4"/>
    <w:rsid w:val="005A685C"/>
    <w:rsid w:val="00604D07"/>
    <w:rsid w:val="00606580"/>
    <w:rsid w:val="006242A4"/>
    <w:rsid w:val="00637F78"/>
    <w:rsid w:val="006F29CF"/>
    <w:rsid w:val="00761C44"/>
    <w:rsid w:val="007715AE"/>
    <w:rsid w:val="00773BA0"/>
    <w:rsid w:val="007B1736"/>
    <w:rsid w:val="007E035B"/>
    <w:rsid w:val="009645C0"/>
    <w:rsid w:val="00A25F76"/>
    <w:rsid w:val="00AD2086"/>
    <w:rsid w:val="00B56FD3"/>
    <w:rsid w:val="00C27EB2"/>
    <w:rsid w:val="00CC2415"/>
    <w:rsid w:val="00CF52AA"/>
    <w:rsid w:val="00D3106E"/>
    <w:rsid w:val="00D75FAB"/>
    <w:rsid w:val="00D852AC"/>
    <w:rsid w:val="00DF2308"/>
    <w:rsid w:val="00E01D16"/>
    <w:rsid w:val="00E53B40"/>
    <w:rsid w:val="00EA65B1"/>
    <w:rsid w:val="00F30D4B"/>
    <w:rsid w:val="00F31C14"/>
    <w:rsid w:val="00F62605"/>
    <w:rsid w:val="00F664EE"/>
    <w:rsid w:val="00FE6F8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5BA35"/>
  <w15:docId w15:val="{7703E963-3F0A-437E-8818-28B73D5D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1272D1"/>
    <w:pPr>
      <w:ind w:left="720"/>
      <w:contextualSpacing/>
    </w:pPr>
  </w:style>
  <w:style w:type="character" w:styleId="Hyperkobling">
    <w:name w:val="Hyperlink"/>
    <w:basedOn w:val="Standardskriftforavsnitt"/>
    <w:uiPriority w:val="99"/>
    <w:unhideWhenUsed/>
    <w:rsid w:val="00B56FD3"/>
    <w:rPr>
      <w:color w:val="0000FF" w:themeColor="hyperlink"/>
      <w:u w:val="single"/>
    </w:rPr>
  </w:style>
  <w:style w:type="table" w:styleId="Tabellrutenett">
    <w:name w:val="Table Grid"/>
    <w:basedOn w:val="Vanligtabell"/>
    <w:uiPriority w:val="59"/>
    <w:rsid w:val="00E53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unhideWhenUsed/>
    <w:rsid w:val="00586E4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586E47"/>
  </w:style>
  <w:style w:type="paragraph" w:styleId="Bunntekst">
    <w:name w:val="footer"/>
    <w:basedOn w:val="Normal"/>
    <w:link w:val="BunntekstTegn"/>
    <w:uiPriority w:val="99"/>
    <w:unhideWhenUsed/>
    <w:rsid w:val="00586E4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86E47"/>
  </w:style>
  <w:style w:type="paragraph" w:styleId="Bobletekst">
    <w:name w:val="Balloon Text"/>
    <w:basedOn w:val="Normal"/>
    <w:link w:val="BobletekstTegn"/>
    <w:uiPriority w:val="99"/>
    <w:semiHidden/>
    <w:unhideWhenUsed/>
    <w:rsid w:val="00C27EB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27E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d.dep.n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kd.dep.no" TargetMode="External"/><Relationship Id="rId4" Type="http://schemas.openxmlformats.org/officeDocument/2006/relationships/webSettings" Target="webSettings.xml"/><Relationship Id="rId9" Type="http://schemas.openxmlformats.org/officeDocument/2006/relationships/hyperlink" Target="http://www.bld.dep.no"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2599</Words>
  <Characters>13780</Characters>
  <Application>Microsoft Office Word</Application>
  <DocSecurity>0</DocSecurity>
  <Lines>114</Lines>
  <Paragraphs>32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dc:creator>
  <cp:lastModifiedBy>1010Styrer</cp:lastModifiedBy>
  <cp:revision>4</cp:revision>
  <cp:lastPrinted>2022-11-09T14:15:00Z</cp:lastPrinted>
  <dcterms:created xsi:type="dcterms:W3CDTF">2022-11-09T13:47:00Z</dcterms:created>
  <dcterms:modified xsi:type="dcterms:W3CDTF">2022-11-23T12:35:00Z</dcterms:modified>
</cp:coreProperties>
</file>