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5F3" w:rsidRPr="0082141A" w:rsidRDefault="00E775F3" w:rsidP="0091571A">
      <w:pPr>
        <w:pStyle w:val="Ingenmellomrom"/>
        <w:jc w:val="center"/>
        <w:rPr>
          <w:rFonts w:ascii="Comic Sans MS" w:hAnsi="Comic Sans MS"/>
          <w:b/>
          <w:sz w:val="52"/>
          <w:szCs w:val="52"/>
        </w:rPr>
      </w:pPr>
      <w:r w:rsidRPr="0082141A">
        <w:rPr>
          <w:rFonts w:ascii="Comic Sans MS" w:hAnsi="Comic Sans MS"/>
          <w:b/>
          <w:sz w:val="52"/>
          <w:szCs w:val="52"/>
        </w:rPr>
        <w:t>HAUGLIA BARNEHAGE</w:t>
      </w:r>
    </w:p>
    <w:p w:rsidR="00E775F3" w:rsidRPr="00A27104" w:rsidRDefault="00E775F3" w:rsidP="00E775F3">
      <w:pPr>
        <w:pStyle w:val="Ingenmellomrom"/>
        <w:rPr>
          <w:b/>
          <w:sz w:val="32"/>
          <w:szCs w:val="32"/>
        </w:rPr>
      </w:pPr>
    </w:p>
    <w:p w:rsidR="00E775F3" w:rsidRDefault="00E775F3" w:rsidP="00E775F3">
      <w:pPr>
        <w:pStyle w:val="Ingenmellomrom"/>
        <w:jc w:val="center"/>
      </w:pPr>
      <w:r>
        <w:rPr>
          <w:noProof/>
          <w:sz w:val="72"/>
          <w:szCs w:val="72"/>
          <w:lang w:eastAsia="nb-NO"/>
        </w:rPr>
        <w:drawing>
          <wp:inline distT="0" distB="0" distL="0" distR="0" wp14:anchorId="3A246A5D" wp14:editId="22113AFE">
            <wp:extent cx="5324475" cy="5219700"/>
            <wp:effectExtent l="0" t="0" r="9525" b="0"/>
            <wp:docPr id="2" name="Bilde 2" descr="Barnehagebilder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rnehagebilder 15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5F3" w:rsidRDefault="00E775F3" w:rsidP="00E775F3">
      <w:pPr>
        <w:pStyle w:val="Ingenmellomrom"/>
      </w:pPr>
    </w:p>
    <w:p w:rsidR="00E775F3" w:rsidRDefault="00E775F3" w:rsidP="00E775F3">
      <w:pPr>
        <w:pStyle w:val="Ingenmellomrom"/>
      </w:pPr>
    </w:p>
    <w:p w:rsidR="00E775F3" w:rsidRDefault="00E775F3" w:rsidP="00E775F3">
      <w:pPr>
        <w:pStyle w:val="Ingenmellomrom"/>
      </w:pPr>
    </w:p>
    <w:p w:rsidR="00E775F3" w:rsidRDefault="00E775F3" w:rsidP="00E775F3">
      <w:pPr>
        <w:pStyle w:val="Ingenmellomrom"/>
      </w:pPr>
    </w:p>
    <w:p w:rsidR="00E775F3" w:rsidRDefault="00E775F3" w:rsidP="00E775F3">
      <w:pPr>
        <w:pStyle w:val="Ingenmellomrom"/>
      </w:pPr>
    </w:p>
    <w:p w:rsidR="00E775F3" w:rsidRDefault="00E775F3" w:rsidP="00E775F3">
      <w:pPr>
        <w:pStyle w:val="Ingenmellomrom"/>
        <w:jc w:val="center"/>
        <w:rPr>
          <w:rFonts w:ascii="Comic Sans MS" w:hAnsi="Comic Sans MS"/>
          <w:b/>
          <w:sz w:val="44"/>
          <w:szCs w:val="44"/>
        </w:rPr>
      </w:pPr>
      <w:r w:rsidRPr="00E775F3">
        <w:rPr>
          <w:rFonts w:ascii="Comic Sans MS" w:hAnsi="Comic Sans MS"/>
          <w:b/>
          <w:sz w:val="44"/>
          <w:szCs w:val="44"/>
        </w:rPr>
        <w:t>Årsplan 2012-2014</w:t>
      </w:r>
    </w:p>
    <w:p w:rsidR="00E775F3" w:rsidRDefault="00E775F3" w:rsidP="00E775F3">
      <w:pPr>
        <w:pStyle w:val="Ingenmellomrom"/>
        <w:jc w:val="center"/>
        <w:rPr>
          <w:rFonts w:ascii="Comic Sans MS" w:hAnsi="Comic Sans MS"/>
          <w:b/>
          <w:sz w:val="44"/>
          <w:szCs w:val="44"/>
        </w:rPr>
      </w:pPr>
    </w:p>
    <w:p w:rsidR="00E775F3" w:rsidRDefault="00E775F3" w:rsidP="00E775F3">
      <w:pPr>
        <w:pStyle w:val="Ingenmellomrom"/>
        <w:jc w:val="center"/>
        <w:rPr>
          <w:rFonts w:ascii="Comic Sans MS" w:hAnsi="Comic Sans MS"/>
          <w:b/>
          <w:sz w:val="44"/>
          <w:szCs w:val="44"/>
        </w:rPr>
      </w:pPr>
    </w:p>
    <w:p w:rsidR="00E775F3" w:rsidRDefault="00E775F3" w:rsidP="00E775F3">
      <w:pPr>
        <w:pStyle w:val="Ingenmellomrom"/>
        <w:jc w:val="center"/>
        <w:rPr>
          <w:rFonts w:ascii="Comic Sans MS" w:hAnsi="Comic Sans MS"/>
          <w:b/>
          <w:sz w:val="44"/>
          <w:szCs w:val="44"/>
        </w:rPr>
      </w:pPr>
    </w:p>
    <w:p w:rsidR="00E775F3" w:rsidRPr="00E775F3" w:rsidRDefault="00E775F3" w:rsidP="00E775F3">
      <w:pPr>
        <w:pStyle w:val="Ingenmellomrom"/>
        <w:jc w:val="center"/>
        <w:rPr>
          <w:rFonts w:ascii="Comic Sans MS" w:hAnsi="Comic Sans MS"/>
          <w:b/>
          <w:sz w:val="44"/>
          <w:szCs w:val="44"/>
        </w:rPr>
      </w:pPr>
    </w:p>
    <w:p w:rsidR="00C963DB" w:rsidRPr="00DE07FB" w:rsidRDefault="00806A79" w:rsidP="00A27104">
      <w:pPr>
        <w:shd w:val="clear" w:color="auto" w:fill="E5B8B7" w:themeFill="accent2" w:themeFillTint="66"/>
        <w:tabs>
          <w:tab w:val="left" w:pos="3930"/>
        </w:tabs>
        <w:rPr>
          <w:b/>
          <w:sz w:val="44"/>
          <w:szCs w:val="44"/>
        </w:rPr>
      </w:pPr>
      <w:r w:rsidRPr="00806A79">
        <w:rPr>
          <w:b/>
          <w:noProof/>
          <w:sz w:val="44"/>
          <w:szCs w:val="44"/>
          <w:lang w:eastAsia="nb-NO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mc:AlternateContent>
          <mc:Choice Requires="wps">
            <w:drawing>
              <wp:anchor distT="91440" distB="137160" distL="114300" distR="114300" simplePos="0" relativeHeight="251659264" behindDoc="0" locked="0" layoutInCell="0" allowOverlap="1" wp14:editId="1FC1BE80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6667500" cy="1457325"/>
                <wp:effectExtent l="1104900" t="190500" r="0" b="3048"/>
                <wp:wrapSquare wrapText="bothSides"/>
                <wp:docPr id="298" name="Rektangel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667500" cy="1457325"/>
                        </a:xfrm>
                        <a:prstGeom prst="rect">
                          <a:avLst/>
                        </a:prstGeom>
                        <a:effectLst>
                          <a:outerShdw dist="1113790" dir="11340000" rotWithShape="0">
                            <a:schemeClr val="accent6"/>
                          </a:outerShdw>
                        </a:effectLst>
                        <a:extLst/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6A79" w:rsidRDefault="00806A79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:rsidR="00806A79" w:rsidRDefault="00806A79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457200" tIns="91440" rIns="13716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ktangel 413" o:spid="_x0000_s1026" style="position:absolute;margin-left:0;margin-top:0;width:525pt;height:114.75pt;flip:x;z-index:251659264;visibility:visible;mso-wrap-style:square;mso-width-percent:1000;mso-height-percent:0;mso-wrap-distance-left:9pt;mso-wrap-distance-top:7.2pt;mso-wrap-distance-right:9pt;mso-wrap-distance-bottom:10.8pt;mso-position-horizontal:left;mso-position-horizontal-relative:page;mso-position-vertical:top;mso-position-vertical-relative:page;mso-width-percent:100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/LEfgIAADYFAAAOAAAAZHJzL2Uyb0RvYy54bWysVF1v0zAUfUfiP1h+Z2n6NVYtnaZOA6QB&#10;0wbi2XWcxprja67dpt2v59pJMwZDSIg8WL7xPeee+2GfX+wbw3YKvQZb8PxkxJmyEkptNwX/+uX6&#10;zVvOfBC2FAasKvhBeX6xfP3qvHULNYYaTKmQEYn1i9YVvA7BLbLMy1o1wp+AU5YOK8BGBDJxk5Uo&#10;WmJvTDYejeZZC1g6BKm8p79X3SFfJv6qUjJ8riqvAjMFJ20hrZjWdVyz5blYbFC4WstehvgHFY3Q&#10;loIOVFciCLZF/RtVoyWChyqcSGgyqCotVcqBsslHv2RzXwunUi5UHO+GMvn/Rys/7W6R6bLg4zNq&#10;lRUNNelOPVDLNsqwaT6JJWqdX5DnvbvFmKR3NyAfPLOwqqPfJSK0tRIlCcujf/YMEA1PULZuP0JJ&#10;/GIbIFVrX2HDKqPd+wiM1FQRtk/tOQztUfvAJP2cz+ensxF1UdJZPp2dTsazFE0sIlGEO/ThnYKG&#10;xU3BkfqfaMXuxoco7Mkluqs0IXSUQm+Dwvu6bFmpIzjP88npGYUrNQ0MGdMRfZwhhG861Kk5UWPE&#10;pnlVK4NsJ2jShJTKhnkvDo7EKf6zmJRaL+xYpK7YPhyMisTG3qmK+kPpdwV6MVJqEuWWvCOs0sYM&#10;wMmfJR6BvX+EdvoG8Pjv4AGRIoMNA7jRFvAlAhO6OSGlnX8/M33esRhhv973o7eG8kDjQ4VPk0HP&#10;DW1qwEfOWrq6BffftwIVZ+aDpRGkyaCngS57ss7y6TR2LRnU0XxO1jpZtBFWElHBw3G7Ct3rsHWo&#10;N3Ucg06/u6ShvdZpiKK8TlMvmy5n6m3/kMTb/7OdvJ6eu+UPAAAA//8DAFBLAwQUAAYACAAAACEA&#10;bRuDvdwAAAAGAQAADwAAAGRycy9kb3ducmV2LnhtbEyPwU7DMBBE70j8g7VIXFBrk6pVCdlUCAm4&#10;cICA2qsbL3FEvI5it0n/HpcLXEYazWrmbbGZXCeONITWM8LtXIEgrr1puUH4/HiarUGEqNnozjMh&#10;nCjApry8KHRu/MjvdKxiI1IJh1wj2Bj7XMpQW3I6zH1PnLIvPzgdkx0aaQY9pnLXyUyplXS65bRg&#10;dU+Plurv6uAQervNiO3z2+51fRpvqpfFbjUtEK+vpod7EJGm+HcMZ/yEDmVi2vsDmyA6hPRI/NVz&#10;ppYq+T1Clt0tQZaF/I9f/gAAAP//AwBQSwECLQAUAAYACAAAACEAtoM4kv4AAADhAQAAEwAAAAAA&#10;AAAAAAAAAAAAAAAAW0NvbnRlbnRfVHlwZXNdLnhtbFBLAQItABQABgAIAAAAIQA4/SH/1gAAAJQB&#10;AAALAAAAAAAAAAAAAAAAAC8BAABfcmVscy8ucmVsc1BLAQItABQABgAIAAAAIQAl//LEfgIAADYF&#10;AAAOAAAAAAAAAAAAAAAAAC4CAABkcnMvZTJvRG9jLnhtbFBLAQItABQABgAIAAAAIQBtG4O93AAA&#10;AAYBAAAPAAAAAAAAAAAAAAAAANgEAABkcnMvZG93bnJldi54bWxQSwUGAAAAAAQABADzAAAA4QUA&#10;AAAA&#10;" o:allowincell="f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#f79646 [3209]" origin=",.5" offset="-30.55769mm,-4.83986mm"/>
                <v:textbox style="mso-fit-shape-to-text:t" inset="36pt,7.2pt,10.8pt,0">
                  <w:txbxContent>
                    <w:p w:rsidR="00806A79" w:rsidRDefault="00806A79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:rsidR="00806A79" w:rsidRDefault="00806A79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7E1C10" w:rsidRPr="00A27104">
        <w:rPr>
          <w:b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INNLEDNING</w:t>
      </w:r>
      <w:r w:rsidR="009C2CBF">
        <w:rPr>
          <w:b/>
          <w:sz w:val="44"/>
          <w:szCs w:val="44"/>
        </w:rPr>
        <w:tab/>
      </w:r>
    </w:p>
    <w:p w:rsidR="007E1C10" w:rsidRDefault="007E1C10" w:rsidP="00A27104">
      <w:pPr>
        <w:shd w:val="clear" w:color="auto" w:fill="E5B8B7" w:themeFill="accent2" w:themeFillTint="66"/>
      </w:pPr>
      <w:r>
        <w:t>Barnehagens årsplan har flere funksjoner.  Den skal være et arbeidsredskap for barneha</w:t>
      </w:r>
      <w:r w:rsidR="00DE07FB">
        <w:t>g</w:t>
      </w:r>
      <w:r>
        <w:t>ens personale for å styre virksomheten i en bevisst og uttalt retning. Planen er et utgangspunkt for foreldrenes mulighet til å kunne påvirke innholdet i barnehagen, og den er grunnlag for kommunens tilsyn med barnehagen.</w:t>
      </w:r>
    </w:p>
    <w:p w:rsidR="007E1C10" w:rsidRDefault="007E1C10" w:rsidP="00A27104">
      <w:pPr>
        <w:shd w:val="clear" w:color="auto" w:fill="E5B8B7" w:themeFill="accent2" w:themeFillTint="66"/>
      </w:pPr>
      <w:r>
        <w:t xml:space="preserve">Årsplanen gir også informasjon om barnehagens </w:t>
      </w:r>
      <w:r w:rsidR="00DE07FB">
        <w:t>pedagogiske</w:t>
      </w:r>
      <w:r w:rsidR="004F6674">
        <w:t xml:space="preserve"> </w:t>
      </w:r>
      <w:r w:rsidR="00DE07FB">
        <w:t xml:space="preserve"> arbeid</w:t>
      </w:r>
      <w:r>
        <w:t xml:space="preserve">  til eier, politikere, kommune, barnehagens samarbeidspartnere og andre interessenter.</w:t>
      </w:r>
    </w:p>
    <w:p w:rsidR="007E1C10" w:rsidRDefault="007E1C10" w:rsidP="00A27104">
      <w:pPr>
        <w:shd w:val="clear" w:color="auto" w:fill="E5B8B7" w:themeFill="accent2" w:themeFillTint="66"/>
      </w:pPr>
      <w:r>
        <w:t xml:space="preserve">Som et till egg til årsplanen vil det lages periode og månedsplaner på de ulike avdelingene. Her går vi </w:t>
      </w:r>
      <w:r w:rsidRPr="009C2CBF">
        <w:rPr>
          <w:shd w:val="clear" w:color="auto" w:fill="00CC99"/>
        </w:rPr>
        <w:t>mer</w:t>
      </w:r>
      <w:r>
        <w:t xml:space="preserve"> i detaljer på arbeidet.</w:t>
      </w:r>
    </w:p>
    <w:p w:rsidR="007E1C10" w:rsidRDefault="007E1C10" w:rsidP="00A27104">
      <w:pPr>
        <w:shd w:val="clear" w:color="auto" w:fill="E5B8B7" w:themeFill="accent2" w:themeFillTint="66"/>
      </w:pPr>
      <w:r>
        <w:t xml:space="preserve">Vi evaluerer vårt arbeid kontinuerlig gjennom avdelings- og personalmøter </w:t>
      </w:r>
      <w:r w:rsidR="00DE07FB">
        <w:t>samt planleggingsdager</w:t>
      </w:r>
      <w:r>
        <w:t xml:space="preserve">. Vi vil kunne justere og endre underveis. Vi åpner for </w:t>
      </w:r>
      <w:r w:rsidR="00953A3C">
        <w:t>medvirkning fra barna.</w:t>
      </w:r>
    </w:p>
    <w:p w:rsidR="00953A3C" w:rsidRDefault="00953A3C"/>
    <w:p w:rsidR="00953A3C" w:rsidRDefault="00953A3C"/>
    <w:p w:rsidR="00953A3C" w:rsidRDefault="00953A3C"/>
    <w:p w:rsidR="00953A3C" w:rsidRDefault="00953A3C"/>
    <w:p w:rsidR="00953A3C" w:rsidRDefault="00953A3C"/>
    <w:p w:rsidR="00E644CE" w:rsidRPr="00A27104" w:rsidRDefault="00E644CE"/>
    <w:p w:rsidR="00E644CE" w:rsidRPr="00A27104" w:rsidRDefault="00E644CE">
      <w:pPr>
        <w:rPr>
          <w:color w:val="E5B8B7" w:themeColor="accent2" w:themeTint="66"/>
        </w:rPr>
      </w:pPr>
    </w:p>
    <w:p w:rsidR="00953A3C" w:rsidRPr="00A27104" w:rsidRDefault="00953A3C" w:rsidP="009C2CBF">
      <w:pPr>
        <w:shd w:val="clear" w:color="auto" w:fill="00CC99"/>
        <w:rPr>
          <w:color w:val="E5B8B7" w:themeColor="accent2" w:themeTint="66"/>
          <w:highlight w:val="black"/>
        </w:rPr>
      </w:pPr>
      <w:r w:rsidRPr="00A27104">
        <w:rPr>
          <w:color w:val="E5B8B7" w:themeColor="accent2" w:themeTint="66"/>
          <w:highlight w:val="black"/>
        </w:rPr>
        <w:t>Flateby, januar 2012</w:t>
      </w:r>
    </w:p>
    <w:p w:rsidR="00953A3C" w:rsidRPr="00A27104" w:rsidRDefault="00953A3C" w:rsidP="00A27104">
      <w:pPr>
        <w:pStyle w:val="Ingenmellomrom"/>
        <w:shd w:val="clear" w:color="auto" w:fill="00CC99"/>
        <w:tabs>
          <w:tab w:val="left" w:pos="1890"/>
          <w:tab w:val="left" w:pos="3720"/>
        </w:tabs>
        <w:rPr>
          <w:color w:val="E5B8B7" w:themeColor="accent2" w:themeTint="66"/>
          <w:highlight w:val="black"/>
        </w:rPr>
      </w:pPr>
      <w:r w:rsidRPr="00A27104">
        <w:rPr>
          <w:color w:val="E5B8B7" w:themeColor="accent2" w:themeTint="66"/>
          <w:highlight w:val="black"/>
        </w:rPr>
        <w:t>Anita Grytvik Kjær</w:t>
      </w:r>
      <w:r w:rsidR="00A27104" w:rsidRPr="00A27104">
        <w:rPr>
          <w:color w:val="E5B8B7" w:themeColor="accent2" w:themeTint="66"/>
          <w:highlight w:val="black"/>
        </w:rPr>
        <w:tab/>
      </w:r>
      <w:r w:rsidR="00A27104">
        <w:rPr>
          <w:color w:val="E5B8B7" w:themeColor="accent2" w:themeTint="66"/>
          <w:highlight w:val="black"/>
        </w:rPr>
        <w:tab/>
      </w:r>
    </w:p>
    <w:p w:rsidR="00953A3C" w:rsidRPr="00A27104" w:rsidRDefault="00953A3C" w:rsidP="009C2CBF">
      <w:pPr>
        <w:shd w:val="clear" w:color="auto" w:fill="00CC99"/>
        <w:rPr>
          <w:color w:val="E5B8B7" w:themeColor="accent2" w:themeTint="66"/>
        </w:rPr>
      </w:pPr>
      <w:r w:rsidRPr="00A27104">
        <w:rPr>
          <w:color w:val="E5B8B7" w:themeColor="accent2" w:themeTint="66"/>
          <w:highlight w:val="black"/>
        </w:rPr>
        <w:t>Daglig leder</w:t>
      </w:r>
    </w:p>
    <w:p w:rsidR="006E6072" w:rsidRPr="00A27104" w:rsidRDefault="006E6072">
      <w:pPr>
        <w:rPr>
          <w:color w:val="E5B8B7" w:themeColor="accent2" w:themeTint="66"/>
        </w:rPr>
      </w:pPr>
    </w:p>
    <w:p w:rsidR="00E644CE" w:rsidRPr="00A27104" w:rsidRDefault="00E644CE">
      <w:pPr>
        <w:rPr>
          <w:color w:val="E5B8B7" w:themeColor="accent2" w:themeTint="66"/>
        </w:rPr>
      </w:pPr>
    </w:p>
    <w:p w:rsidR="00E644CE" w:rsidRDefault="00E644CE"/>
    <w:p w:rsidR="00E644CE" w:rsidRDefault="00E644CE"/>
    <w:p w:rsidR="00E644CE" w:rsidRDefault="00E644CE"/>
    <w:p w:rsidR="00E644CE" w:rsidRDefault="00E644CE"/>
    <w:p w:rsidR="00E644CE" w:rsidRDefault="00E644CE"/>
    <w:p w:rsidR="00E644CE" w:rsidRDefault="00E644CE"/>
    <w:p w:rsidR="006E6072" w:rsidRDefault="006E6072"/>
    <w:p w:rsidR="006E6072" w:rsidRPr="00DE07FB" w:rsidRDefault="006E6072" w:rsidP="009C2CBF">
      <w:pPr>
        <w:shd w:val="clear" w:color="auto" w:fill="E5B8B7" w:themeFill="accent2" w:themeFillTint="66"/>
        <w:rPr>
          <w:sz w:val="32"/>
          <w:szCs w:val="32"/>
        </w:rPr>
      </w:pPr>
      <w:r w:rsidRPr="00DE07FB">
        <w:rPr>
          <w:sz w:val="32"/>
          <w:szCs w:val="32"/>
        </w:rPr>
        <w:t>HAUGLIA BARNEHAGE</w:t>
      </w:r>
    </w:p>
    <w:p w:rsidR="001B0E33" w:rsidRDefault="006E6072" w:rsidP="009C2CBF">
      <w:pPr>
        <w:shd w:val="clear" w:color="auto" w:fill="E5B8B7" w:themeFill="accent2" w:themeFillTint="66"/>
      </w:pPr>
      <w:proofErr w:type="spellStart"/>
      <w:r>
        <w:t>Hauglia</w:t>
      </w:r>
      <w:proofErr w:type="spellEnd"/>
      <w:r w:rsidR="004F6674">
        <w:t xml:space="preserve"> barnehage SA  ble </w:t>
      </w:r>
      <w:r>
        <w:t>et</w:t>
      </w:r>
      <w:r w:rsidR="004F6674">
        <w:t xml:space="preserve"> andelslag </w:t>
      </w:r>
      <w:r>
        <w:t xml:space="preserve"> </w:t>
      </w:r>
      <w:r w:rsidR="00C26DD8">
        <w:t xml:space="preserve">i </w:t>
      </w:r>
      <w:r>
        <w:t xml:space="preserve">november 1997. Barnebygg var ansvarlig for bygg og oppstart med en foreldregruppe som </w:t>
      </w:r>
      <w:r w:rsidR="00C26DD8">
        <w:t>dannet et styre.</w:t>
      </w:r>
      <w:r>
        <w:t>.</w:t>
      </w:r>
      <w:r w:rsidR="00C26DD8">
        <w:t xml:space="preserve"> </w:t>
      </w:r>
    </w:p>
    <w:p w:rsidR="006E6072" w:rsidRDefault="001B0E33" w:rsidP="009C2CBF">
      <w:pPr>
        <w:shd w:val="clear" w:color="auto" w:fill="E5B8B7" w:themeFill="accent2" w:themeFillTint="66"/>
      </w:pPr>
      <w:r>
        <w:t>Barn</w:t>
      </w:r>
      <w:r w:rsidR="006E6072">
        <w:t>ehagen er et samvirkeforetak hvor foreldrene kjøper en andel for hvert barn de får</w:t>
      </w:r>
      <w:r w:rsidR="00C26DD8">
        <w:t xml:space="preserve"> tilbud om   </w:t>
      </w:r>
      <w:r w:rsidR="006E6072">
        <w:t xml:space="preserve"> plass </w:t>
      </w:r>
      <w:r w:rsidR="004F6674">
        <w:t xml:space="preserve"> </w:t>
      </w:r>
      <w:r w:rsidR="006E6072">
        <w:t>til. Barnehagen har 3 avdelinger med plass til inntil 60 barn.</w:t>
      </w:r>
      <w:r>
        <w:t xml:space="preserve"> Vi har et eget</w:t>
      </w:r>
      <w:r w:rsidR="00C26DD8">
        <w:t xml:space="preserve"> opplegg for 4- </w:t>
      </w:r>
      <w:r>
        <w:t xml:space="preserve">og 5 åringene </w:t>
      </w:r>
      <w:r w:rsidR="00C26DD8">
        <w:t xml:space="preserve">som er ute i lavvoen vår hver fjerde uke.  </w:t>
      </w:r>
    </w:p>
    <w:p w:rsidR="006E6072" w:rsidRDefault="006E6072" w:rsidP="009C2CBF">
      <w:pPr>
        <w:shd w:val="clear" w:color="auto" w:fill="E5B8B7" w:themeFill="accent2" w:themeFillTint="66"/>
      </w:pPr>
      <w:r>
        <w:t>Pe</w:t>
      </w:r>
      <w:r w:rsidR="001B0E33">
        <w:t>rsonalet har utarbeidet en felles visjon som skal prege vår barnehagehverdag.</w:t>
      </w:r>
    </w:p>
    <w:p w:rsidR="001B0E33" w:rsidRPr="001B0E33" w:rsidRDefault="001B0E33" w:rsidP="009C2CBF">
      <w:pPr>
        <w:pStyle w:val="Ingenmellomrom"/>
        <w:shd w:val="clear" w:color="auto" w:fill="E5B8B7" w:themeFill="accent2" w:themeFillTint="66"/>
        <w:jc w:val="center"/>
        <w:rPr>
          <w:b/>
          <w:i/>
        </w:rPr>
      </w:pPr>
      <w:r w:rsidRPr="001B0E33">
        <w:rPr>
          <w:b/>
          <w:i/>
        </w:rPr>
        <w:t>Vår visjon:</w:t>
      </w:r>
    </w:p>
    <w:p w:rsidR="001B0E33" w:rsidRPr="001B0E33" w:rsidRDefault="001B0E33" w:rsidP="009C2CBF">
      <w:pPr>
        <w:shd w:val="clear" w:color="auto" w:fill="E5B8B7" w:themeFill="accent2" w:themeFillTint="66"/>
        <w:jc w:val="center"/>
        <w:rPr>
          <w:b/>
          <w:i/>
        </w:rPr>
      </w:pPr>
      <w:r w:rsidRPr="001B0E33">
        <w:rPr>
          <w:b/>
          <w:i/>
        </w:rPr>
        <w:t>“Her er det godt å v</w:t>
      </w:r>
      <w:r>
        <w:rPr>
          <w:b/>
          <w:i/>
        </w:rPr>
        <w:t>æ</w:t>
      </w:r>
      <w:r w:rsidRPr="001B0E33">
        <w:rPr>
          <w:b/>
          <w:i/>
        </w:rPr>
        <w:t>re”.</w:t>
      </w:r>
    </w:p>
    <w:p w:rsidR="001B0E33" w:rsidRPr="001B0E33" w:rsidRDefault="001B0E33" w:rsidP="009C2CBF">
      <w:pPr>
        <w:pStyle w:val="Ingenmellomrom"/>
        <w:shd w:val="clear" w:color="auto" w:fill="E5B8B7" w:themeFill="accent2" w:themeFillTint="66"/>
        <w:jc w:val="center"/>
        <w:rPr>
          <w:b/>
          <w:i/>
        </w:rPr>
      </w:pPr>
      <w:r w:rsidRPr="001B0E33">
        <w:rPr>
          <w:b/>
          <w:i/>
        </w:rPr>
        <w:t>Våre verdier:</w:t>
      </w:r>
    </w:p>
    <w:p w:rsidR="001B0E33" w:rsidRDefault="001B0E33" w:rsidP="009C2CBF">
      <w:pPr>
        <w:shd w:val="clear" w:color="auto" w:fill="E5B8B7" w:themeFill="accent2" w:themeFillTint="66"/>
        <w:jc w:val="center"/>
        <w:rPr>
          <w:b/>
          <w:i/>
        </w:rPr>
      </w:pPr>
      <w:r>
        <w:rPr>
          <w:b/>
          <w:i/>
        </w:rPr>
        <w:t xml:space="preserve">Ivaretagende - </w:t>
      </w:r>
      <w:r w:rsidRPr="001B0E33">
        <w:rPr>
          <w:b/>
          <w:i/>
        </w:rPr>
        <w:t xml:space="preserve">omsorgsfull </w:t>
      </w:r>
      <w:r w:rsidR="00E644CE">
        <w:rPr>
          <w:b/>
          <w:i/>
        </w:rPr>
        <w:t>–</w:t>
      </w:r>
      <w:r>
        <w:rPr>
          <w:b/>
          <w:i/>
        </w:rPr>
        <w:t xml:space="preserve"> </w:t>
      </w:r>
      <w:r w:rsidRPr="001B0E33">
        <w:rPr>
          <w:b/>
          <w:i/>
        </w:rPr>
        <w:t>lekende</w:t>
      </w:r>
    </w:p>
    <w:p w:rsidR="00E644CE" w:rsidRDefault="00E644CE" w:rsidP="001B0E33">
      <w:pPr>
        <w:jc w:val="center"/>
        <w:rPr>
          <w:b/>
          <w:i/>
        </w:rPr>
      </w:pPr>
    </w:p>
    <w:p w:rsidR="00E644CE" w:rsidRDefault="00E644CE" w:rsidP="001B0E33">
      <w:pPr>
        <w:jc w:val="center"/>
      </w:pPr>
    </w:p>
    <w:p w:rsidR="006E6072" w:rsidRDefault="001B0E33" w:rsidP="009C2CBF">
      <w:pPr>
        <w:shd w:val="clear" w:color="auto" w:fill="E5B8B7" w:themeFill="accent2" w:themeFillTint="66"/>
      </w:pPr>
      <w:r>
        <w:t xml:space="preserve">Vår hverdag i </w:t>
      </w:r>
      <w:proofErr w:type="spellStart"/>
      <w:r>
        <w:t>Hauglia</w:t>
      </w:r>
      <w:proofErr w:type="spellEnd"/>
      <w:r>
        <w:t xml:space="preserve"> barnehage preges av voksne som ser hvert enkelt barn og gir omsorg og utfordring i leken. Gjennom lek, omsorg og læring i et trygt miljø får barna utvikle seg, de  får gode mestringsopp</w:t>
      </w:r>
      <w:r w:rsidR="009C2CBF">
        <w:t xml:space="preserve">levelser og nye utfordringer.  </w:t>
      </w:r>
    </w:p>
    <w:p w:rsidR="00C26DD8" w:rsidRDefault="00C26DD8" w:rsidP="009C2CBF">
      <w:pPr>
        <w:shd w:val="clear" w:color="auto" w:fill="E5B8B7" w:themeFill="accent2" w:themeFillTint="66"/>
      </w:pPr>
    </w:p>
    <w:p w:rsidR="00E644CE" w:rsidRDefault="00C26DD8" w:rsidP="009C2CBF">
      <w:pPr>
        <w:shd w:val="clear" w:color="auto" w:fill="E5B8B7" w:themeFill="accent2" w:themeFillTint="66"/>
      </w:pPr>
      <w:r>
        <w:t>I barnehagen er det tre avdelinger. Trollene 3-6 år, Tussene 3-6 år og Vettene 1-3 år. Pr. Januar har vi 59 barn</w:t>
      </w:r>
      <w:r w:rsidR="00F12A70">
        <w:t xml:space="preserve">, 5 pedagoger og 11 assistenter. </w:t>
      </w:r>
      <w:r w:rsidR="00E644CE">
        <w:t xml:space="preserve"> I tillegg til barnehagen har vi også en lavvo ved Skaugen gård(en gammel husmannsplass) hvor vi er ukentlig gjennom hele året. </w:t>
      </w:r>
    </w:p>
    <w:p w:rsidR="00C26DD8" w:rsidRDefault="00F12A70" w:rsidP="009C2CBF">
      <w:pPr>
        <w:shd w:val="clear" w:color="auto" w:fill="E5B8B7" w:themeFill="accent2" w:themeFillTint="66"/>
      </w:pPr>
      <w:r>
        <w:t xml:space="preserve">Vi regulerer antall ansatte etter antall barn, </w:t>
      </w:r>
      <w:proofErr w:type="spellStart"/>
      <w:r>
        <w:t>jmf</w:t>
      </w:r>
      <w:proofErr w:type="spellEnd"/>
      <w:r>
        <w:t>. Barnehagelovens bestemmelser for bemanning.</w:t>
      </w:r>
    </w:p>
    <w:p w:rsidR="00F12A70" w:rsidRDefault="00F12A70" w:rsidP="009C2CBF">
      <w:pPr>
        <w:shd w:val="clear" w:color="auto" w:fill="E5B8B7" w:themeFill="accent2" w:themeFillTint="66"/>
      </w:pPr>
    </w:p>
    <w:p w:rsidR="00F12A70" w:rsidRDefault="00F12A70"/>
    <w:p w:rsidR="00F12A70" w:rsidRDefault="00F12A70"/>
    <w:p w:rsidR="006E6072" w:rsidRDefault="006E6072"/>
    <w:p w:rsidR="006E6072" w:rsidRDefault="006E6072"/>
    <w:p w:rsidR="006E6072" w:rsidRDefault="006E6072"/>
    <w:p w:rsidR="006E6072" w:rsidRDefault="006E6072"/>
    <w:p w:rsidR="006E6072" w:rsidRDefault="00C26DD8">
      <w:r>
        <w:t xml:space="preserve"> </w:t>
      </w:r>
    </w:p>
    <w:p w:rsidR="006E6072" w:rsidRDefault="006E6072"/>
    <w:p w:rsidR="006E6072" w:rsidRDefault="006E6072"/>
    <w:p w:rsidR="006E6072" w:rsidRPr="00A27104" w:rsidRDefault="00E644CE" w:rsidP="00A27104">
      <w:pPr>
        <w:shd w:val="clear" w:color="auto" w:fill="E5B8B7" w:themeFill="accent2" w:themeFillTint="66"/>
        <w:rPr>
          <w:b/>
          <w:sz w:val="32"/>
          <w:szCs w:val="32"/>
        </w:rPr>
      </w:pPr>
      <w:r w:rsidRPr="00A27104">
        <w:rPr>
          <w:b/>
          <w:sz w:val="32"/>
          <w:szCs w:val="32"/>
        </w:rPr>
        <w:t>STYRINGSDOKUMENTER</w:t>
      </w:r>
    </w:p>
    <w:p w:rsidR="00E644CE" w:rsidRDefault="00E644CE" w:rsidP="00A27104">
      <w:pPr>
        <w:pStyle w:val="Listeavsnitt"/>
        <w:numPr>
          <w:ilvl w:val="0"/>
          <w:numId w:val="1"/>
        </w:numPr>
        <w:shd w:val="clear" w:color="auto" w:fill="E5B8B7" w:themeFill="accent2" w:themeFillTint="66"/>
      </w:pPr>
      <w:r>
        <w:t>Lov om barnehager er det overo</w:t>
      </w:r>
      <w:r w:rsidR="004F6674">
        <w:t>r</w:t>
      </w:r>
      <w:r>
        <w:t>dnede styringsdokument for alle barnehager. Loven regulerer blant annet barnehagens formål, innhold og barns rett til medvirkning.</w:t>
      </w:r>
    </w:p>
    <w:p w:rsidR="00E644CE" w:rsidRDefault="00E644CE" w:rsidP="00A27104">
      <w:pPr>
        <w:pStyle w:val="Listeavsnitt"/>
        <w:numPr>
          <w:ilvl w:val="0"/>
          <w:numId w:val="1"/>
        </w:numPr>
        <w:shd w:val="clear" w:color="auto" w:fill="E5B8B7" w:themeFill="accent2" w:themeFillTint="66"/>
      </w:pPr>
      <w:r>
        <w:t>Ra</w:t>
      </w:r>
      <w:r w:rsidR="004F6674">
        <w:t xml:space="preserve">mmeplan for barnehagens innhold </w:t>
      </w:r>
      <w:r>
        <w:t xml:space="preserve">og oppgaver er en forskrift til Lov om barnehager. Rammeplanen har som mål:                                                                                                                    “ …. å gi styrer, pedagogisk ledere og det øvrige personalet en forpliktende ramme for planlegging, gjennomføring og vurdering av barnehagens virksomhet.”            </w:t>
      </w:r>
    </w:p>
    <w:p w:rsidR="00E644CE" w:rsidRDefault="00E644CE" w:rsidP="00A27104">
      <w:pPr>
        <w:pStyle w:val="Listeavsnitt"/>
        <w:numPr>
          <w:ilvl w:val="0"/>
          <w:numId w:val="1"/>
        </w:numPr>
        <w:shd w:val="clear" w:color="auto" w:fill="E5B8B7" w:themeFill="accent2" w:themeFillTint="66"/>
      </w:pPr>
      <w:r>
        <w:t>FNs barnekonvensjon ble inkorporert i norsk lov i 2003. Den består av 42 artikler som til sammen sier noe om barns rettigheter til bl.a. utvikling, omsorg, beskyttelse, deltakelse og innflytelse.</w:t>
      </w:r>
    </w:p>
    <w:p w:rsidR="00E644CE" w:rsidRDefault="00E644CE" w:rsidP="00A27104">
      <w:pPr>
        <w:pStyle w:val="Listeavsnitt"/>
        <w:numPr>
          <w:ilvl w:val="0"/>
          <w:numId w:val="1"/>
        </w:numPr>
        <w:shd w:val="clear" w:color="auto" w:fill="E5B8B7" w:themeFill="accent2" w:themeFillTint="66"/>
      </w:pPr>
      <w:r>
        <w:t>Bar</w:t>
      </w:r>
      <w:r w:rsidR="0045441C">
        <w:t>n</w:t>
      </w:r>
      <w:r>
        <w:t>ehagens vedtekter, personalhåndbok og HMS system er alle dokumenter vi jobber etter.</w:t>
      </w:r>
    </w:p>
    <w:p w:rsidR="00E644CE" w:rsidRDefault="00E644CE" w:rsidP="00A27104">
      <w:pPr>
        <w:pStyle w:val="Listeavsnitt"/>
        <w:shd w:val="clear" w:color="auto" w:fill="E5B8B7" w:themeFill="accent2" w:themeFillTint="66"/>
      </w:pPr>
    </w:p>
    <w:p w:rsidR="00E644CE" w:rsidRDefault="00E644CE" w:rsidP="00A27104">
      <w:pPr>
        <w:pStyle w:val="Listeavsnitt"/>
        <w:shd w:val="clear" w:color="auto" w:fill="E5B8B7" w:themeFill="accent2" w:themeFillTint="66"/>
      </w:pPr>
      <w:r>
        <w:t>Lenker til nevnte dokument finnes på barnehagens hjemmeside: hauglia.barnehage.no</w:t>
      </w:r>
    </w:p>
    <w:p w:rsidR="00E644CE" w:rsidRDefault="00E644CE" w:rsidP="00E644CE">
      <w:pPr>
        <w:pStyle w:val="Listeavsnitt"/>
      </w:pPr>
    </w:p>
    <w:p w:rsidR="00E644CE" w:rsidRDefault="00E644CE" w:rsidP="00E644CE">
      <w:pPr>
        <w:pStyle w:val="Listeavsnitt"/>
      </w:pPr>
      <w:r>
        <w:t xml:space="preserve">         </w:t>
      </w:r>
    </w:p>
    <w:p w:rsidR="006E6072" w:rsidRDefault="006E6072"/>
    <w:p w:rsidR="006E6072" w:rsidRDefault="006E6072"/>
    <w:p w:rsidR="006E6072" w:rsidRPr="005B67F8" w:rsidRDefault="0045441C" w:rsidP="00A27104">
      <w:pPr>
        <w:shd w:val="clear" w:color="auto" w:fill="E5B8B7" w:themeFill="accent2" w:themeFillTint="66"/>
        <w:rPr>
          <w:b/>
        </w:rPr>
      </w:pPr>
      <w:r w:rsidRPr="005B67F8">
        <w:rPr>
          <w:b/>
        </w:rPr>
        <w:t>BARNEHAGENS SATSNINGSOMRÅDE</w:t>
      </w:r>
    </w:p>
    <w:p w:rsidR="0045441C" w:rsidRDefault="0045441C" w:rsidP="00A27104">
      <w:pPr>
        <w:shd w:val="clear" w:color="auto" w:fill="E5B8B7" w:themeFill="accent2" w:themeFillTint="66"/>
      </w:pPr>
    </w:p>
    <w:p w:rsidR="0045441C" w:rsidRDefault="0045441C" w:rsidP="00A27104">
      <w:pPr>
        <w:shd w:val="clear" w:color="auto" w:fill="E5B8B7" w:themeFill="accent2" w:themeFillTint="66"/>
      </w:pPr>
      <w:r w:rsidRPr="00C0007B">
        <w:rPr>
          <w:b/>
        </w:rPr>
        <w:t>HVA –</w:t>
      </w:r>
      <w:r w:rsidR="005B67F8">
        <w:t xml:space="preserve"> Vi ønsker å ha hovedfokus på danning gjennom barnas lek og hverdagssituasjoner.</w:t>
      </w:r>
    </w:p>
    <w:p w:rsidR="00153B7E" w:rsidRDefault="00153B7E" w:rsidP="00A27104">
      <w:pPr>
        <w:shd w:val="clear" w:color="auto" w:fill="E5B8B7" w:themeFill="accent2" w:themeFillTint="66"/>
      </w:pPr>
    </w:p>
    <w:p w:rsidR="0045441C" w:rsidRDefault="0045441C" w:rsidP="00A27104">
      <w:pPr>
        <w:shd w:val="clear" w:color="auto" w:fill="E5B8B7" w:themeFill="accent2" w:themeFillTint="66"/>
      </w:pPr>
      <w:r w:rsidRPr="00C0007B">
        <w:rPr>
          <w:b/>
        </w:rPr>
        <w:t>HVORFOR –</w:t>
      </w:r>
      <w:r w:rsidR="005B67F8">
        <w:t xml:space="preserve"> Da barnet utvikler seg gjennom leken er det naturlig å fokusere på leken som et område vi voksne er aktive og inviterer til barnets danning og evne til omsorg og tilstedeværelse.</w:t>
      </w:r>
    </w:p>
    <w:p w:rsidR="0045441C" w:rsidRDefault="0045441C" w:rsidP="00A27104">
      <w:pPr>
        <w:shd w:val="clear" w:color="auto" w:fill="E5B8B7" w:themeFill="accent2" w:themeFillTint="66"/>
        <w:tabs>
          <w:tab w:val="left" w:pos="2925"/>
        </w:tabs>
      </w:pPr>
    </w:p>
    <w:p w:rsidR="005B67F8" w:rsidRDefault="0045441C" w:rsidP="00A27104">
      <w:pPr>
        <w:shd w:val="clear" w:color="auto" w:fill="E5B8B7" w:themeFill="accent2" w:themeFillTint="66"/>
      </w:pPr>
      <w:r w:rsidRPr="00C0007B">
        <w:rPr>
          <w:b/>
        </w:rPr>
        <w:t>MÅL –</w:t>
      </w:r>
      <w:r>
        <w:t xml:space="preserve"> </w:t>
      </w:r>
      <w:r w:rsidR="005B67F8">
        <w:t xml:space="preserve">Vi ønsker at barna i </w:t>
      </w:r>
      <w:proofErr w:type="spellStart"/>
      <w:r w:rsidR="005B67F8">
        <w:t>Hauglia</w:t>
      </w:r>
      <w:proofErr w:type="spellEnd"/>
      <w:r w:rsidR="005B67F8">
        <w:t xml:space="preserve"> barnehage skal kunne snakke godt om</w:t>
      </w:r>
      <w:r w:rsidR="00497B15">
        <w:t xml:space="preserve"> og være gode mot</w:t>
      </w:r>
      <w:r w:rsidR="005B67F8">
        <w:t xml:space="preserve"> hverandre.  </w:t>
      </w:r>
    </w:p>
    <w:p w:rsidR="0045441C" w:rsidRDefault="005B67F8" w:rsidP="00153B7E">
      <w:pPr>
        <w:shd w:val="clear" w:color="auto" w:fill="E5B8B7" w:themeFill="accent2" w:themeFillTint="66"/>
        <w:ind w:firstLine="708"/>
      </w:pPr>
      <w:r>
        <w:t>“Vær mot andre som du vil at andre skal være mot deg”</w:t>
      </w:r>
    </w:p>
    <w:p w:rsidR="0045441C" w:rsidRDefault="0045441C" w:rsidP="00A27104">
      <w:pPr>
        <w:shd w:val="clear" w:color="auto" w:fill="E5B8B7" w:themeFill="accent2" w:themeFillTint="66"/>
      </w:pPr>
    </w:p>
    <w:p w:rsidR="0045441C" w:rsidRDefault="0045441C" w:rsidP="00A27104">
      <w:pPr>
        <w:shd w:val="clear" w:color="auto" w:fill="E5B8B7" w:themeFill="accent2" w:themeFillTint="66"/>
      </w:pPr>
    </w:p>
    <w:p w:rsidR="0045441C" w:rsidRDefault="0045441C" w:rsidP="00A27104">
      <w:pPr>
        <w:shd w:val="clear" w:color="auto" w:fill="E5B8B7" w:themeFill="accent2" w:themeFillTint="66"/>
      </w:pPr>
    </w:p>
    <w:p w:rsidR="0045441C" w:rsidRDefault="0045441C"/>
    <w:p w:rsidR="0045441C" w:rsidRDefault="0045441C"/>
    <w:p w:rsidR="0045441C" w:rsidRDefault="0045441C"/>
    <w:p w:rsidR="0045441C" w:rsidRPr="00A27104" w:rsidRDefault="0045441C" w:rsidP="00A27104">
      <w:pPr>
        <w:shd w:val="clear" w:color="auto" w:fill="E5B8B7" w:themeFill="accent2" w:themeFillTint="66"/>
        <w:rPr>
          <w:b/>
          <w:sz w:val="32"/>
          <w:szCs w:val="32"/>
        </w:rPr>
      </w:pPr>
      <w:r w:rsidRPr="00A27104">
        <w:rPr>
          <w:b/>
          <w:sz w:val="32"/>
          <w:szCs w:val="32"/>
        </w:rPr>
        <w:t>BARNS MEDVIRKNING</w:t>
      </w:r>
    </w:p>
    <w:p w:rsidR="0045441C" w:rsidRDefault="0045441C" w:rsidP="00A27104">
      <w:pPr>
        <w:shd w:val="clear" w:color="auto" w:fill="E5B8B7" w:themeFill="accent2" w:themeFillTint="66"/>
      </w:pPr>
      <w:r>
        <w:t>Barnehagelovens §3 sier dette om barns medvirkning:</w:t>
      </w:r>
    </w:p>
    <w:p w:rsidR="0045441C" w:rsidRDefault="0045441C" w:rsidP="00A27104">
      <w:pPr>
        <w:shd w:val="clear" w:color="auto" w:fill="E5B8B7" w:themeFill="accent2" w:themeFillTint="66"/>
      </w:pPr>
      <w:r>
        <w:t>“Barn i barnehagen har rett til å gi uttrykk for sitt syn på barnehagens daglige virksomhet. Barn skal jevnlig få mulighet til aktiv deltakelse i planlegging og vurdering av barnehagens virksomhet. Barnet synspunkter skal tillegges vekt i samsvar med dets alder og modenhet.”</w:t>
      </w:r>
    </w:p>
    <w:p w:rsidR="0045441C" w:rsidRDefault="0045441C" w:rsidP="00A27104">
      <w:pPr>
        <w:shd w:val="clear" w:color="auto" w:fill="E5B8B7" w:themeFill="accent2" w:themeFillTint="66"/>
      </w:pPr>
      <w:r>
        <w:t>Rammeplanen fremhever dette gjennom FNs barnekonvensjon som sier at barn har</w:t>
      </w:r>
      <w:r w:rsidR="004F6674">
        <w:t xml:space="preserve"> </w:t>
      </w:r>
      <w:r>
        <w:t xml:space="preserve"> rett til å si sin mening og bli hørt.</w:t>
      </w:r>
    </w:p>
    <w:p w:rsidR="0045441C" w:rsidRDefault="0045441C" w:rsidP="00A27104">
      <w:pPr>
        <w:shd w:val="clear" w:color="auto" w:fill="E5B8B7" w:themeFill="accent2" w:themeFillTint="66"/>
      </w:pPr>
      <w:r>
        <w:t>Personalet må bestrebe seg på å se verden ut fra barnets synspunkt ”barneperspektivet” Personalet må være observante og lyttende i forhold til barns formidling. Vi skal respektere og være genuint interessert i barnas synspunkter og gi de tid og rom til å få uttrykke seg.</w:t>
      </w:r>
    </w:p>
    <w:p w:rsidR="0045441C" w:rsidRPr="00A27104" w:rsidRDefault="0045441C" w:rsidP="00A27104">
      <w:pPr>
        <w:shd w:val="clear" w:color="auto" w:fill="E5B8B7" w:themeFill="accent2" w:themeFillTint="66"/>
        <w:rPr>
          <w:b/>
          <w:sz w:val="32"/>
          <w:szCs w:val="32"/>
        </w:rPr>
      </w:pPr>
      <w:r w:rsidRPr="00A27104">
        <w:rPr>
          <w:b/>
          <w:sz w:val="32"/>
          <w:szCs w:val="32"/>
        </w:rPr>
        <w:t>PLANLEGGING, DOKUMENTASJON OG EVALUERING</w:t>
      </w:r>
    </w:p>
    <w:p w:rsidR="0045441C" w:rsidRDefault="0045441C" w:rsidP="00A27104">
      <w:pPr>
        <w:shd w:val="clear" w:color="auto" w:fill="E5B8B7" w:themeFill="accent2" w:themeFillTint="66"/>
      </w:pPr>
      <w:r>
        <w:t>Årsplanen legger grunnlag for d</w:t>
      </w:r>
      <w:r w:rsidR="00DE07FB">
        <w:t>e mer kortsiktige planene i barnehagen. Gjennom avdelingsmøter, personalmøter, lederteam og planleggingsdager jobber vi oss gjennom planen samtidig som vi evaluerer og vurderer det vi gjør underveis.</w:t>
      </w:r>
    </w:p>
    <w:p w:rsidR="00BD075C" w:rsidRDefault="00DE07FB" w:rsidP="00BD075C">
      <w:pPr>
        <w:shd w:val="clear" w:color="auto" w:fill="E5B8B7" w:themeFill="accent2" w:themeFillTint="66"/>
      </w:pPr>
      <w:r>
        <w:t>Vi dokumenterer arbeidet vårt på flere måter:</w:t>
      </w:r>
    </w:p>
    <w:p w:rsidR="00DE07FB" w:rsidRDefault="00DE07FB" w:rsidP="00BD075C">
      <w:pPr>
        <w:shd w:val="clear" w:color="auto" w:fill="E5B8B7" w:themeFill="accent2" w:themeFillTint="66"/>
      </w:pPr>
      <w:r>
        <w:t>Daglig foreldrekontakt</w:t>
      </w:r>
    </w:p>
    <w:p w:rsidR="00DE07FB" w:rsidRDefault="00DE07FB" w:rsidP="00A27104">
      <w:pPr>
        <w:pStyle w:val="Listeavsnitt"/>
        <w:numPr>
          <w:ilvl w:val="0"/>
          <w:numId w:val="2"/>
        </w:numPr>
        <w:shd w:val="clear" w:color="auto" w:fill="E5B8B7" w:themeFill="accent2" w:themeFillTint="66"/>
      </w:pPr>
      <w:r>
        <w:t>Månedsplaner</w:t>
      </w:r>
    </w:p>
    <w:p w:rsidR="00DE07FB" w:rsidRDefault="00DE07FB" w:rsidP="00A27104">
      <w:pPr>
        <w:pStyle w:val="Listeavsnitt"/>
        <w:numPr>
          <w:ilvl w:val="0"/>
          <w:numId w:val="2"/>
        </w:numPr>
        <w:shd w:val="clear" w:color="auto" w:fill="E5B8B7" w:themeFill="accent2" w:themeFillTint="66"/>
      </w:pPr>
      <w:proofErr w:type="spellStart"/>
      <w:r>
        <w:t>Dagsrapporter</w:t>
      </w:r>
      <w:proofErr w:type="spellEnd"/>
    </w:p>
    <w:p w:rsidR="00DE07FB" w:rsidRDefault="00DE07FB" w:rsidP="00A27104">
      <w:pPr>
        <w:pStyle w:val="Listeavsnitt"/>
        <w:numPr>
          <w:ilvl w:val="0"/>
          <w:numId w:val="2"/>
        </w:numPr>
        <w:shd w:val="clear" w:color="auto" w:fill="E5B8B7" w:themeFill="accent2" w:themeFillTint="66"/>
      </w:pPr>
      <w:r>
        <w:t xml:space="preserve">Informasjon på e-post og </w:t>
      </w:r>
      <w:proofErr w:type="spellStart"/>
      <w:r>
        <w:t>sms</w:t>
      </w:r>
      <w:proofErr w:type="spellEnd"/>
    </w:p>
    <w:p w:rsidR="00DE07FB" w:rsidRDefault="00DE07FB" w:rsidP="00A27104">
      <w:pPr>
        <w:pStyle w:val="Listeavsnitt"/>
        <w:numPr>
          <w:ilvl w:val="0"/>
          <w:numId w:val="2"/>
        </w:numPr>
        <w:shd w:val="clear" w:color="auto" w:fill="E5B8B7" w:themeFill="accent2" w:themeFillTint="66"/>
      </w:pPr>
      <w:r>
        <w:t>Fotodokumentasjon</w:t>
      </w:r>
    </w:p>
    <w:p w:rsidR="00DE07FB" w:rsidRPr="00A27104" w:rsidRDefault="00DE07FB" w:rsidP="00A27104">
      <w:pPr>
        <w:shd w:val="clear" w:color="auto" w:fill="E5B8B7" w:themeFill="accent2" w:themeFillTint="66"/>
        <w:rPr>
          <w:b/>
          <w:sz w:val="32"/>
          <w:szCs w:val="32"/>
        </w:rPr>
      </w:pPr>
      <w:r w:rsidRPr="00A27104">
        <w:rPr>
          <w:b/>
          <w:sz w:val="32"/>
          <w:szCs w:val="32"/>
        </w:rPr>
        <w:t>SAMARBEID</w:t>
      </w:r>
    </w:p>
    <w:p w:rsidR="00DE07FB" w:rsidRDefault="00DE07FB" w:rsidP="00A27104">
      <w:pPr>
        <w:shd w:val="clear" w:color="auto" w:fill="E5B8B7" w:themeFill="accent2" w:themeFillTint="66"/>
      </w:pPr>
      <w:r>
        <w:t>Vi samarbeider med:</w:t>
      </w:r>
    </w:p>
    <w:p w:rsidR="00DE07FB" w:rsidRDefault="00DE07FB" w:rsidP="00A27104">
      <w:pPr>
        <w:pStyle w:val="Listeavsnitt"/>
        <w:numPr>
          <w:ilvl w:val="0"/>
          <w:numId w:val="3"/>
        </w:numPr>
        <w:shd w:val="clear" w:color="auto" w:fill="E5B8B7" w:themeFill="accent2" w:themeFillTint="66"/>
      </w:pPr>
      <w:r>
        <w:t>Barnehagens styre</w:t>
      </w:r>
    </w:p>
    <w:p w:rsidR="00DE07FB" w:rsidRDefault="00DE07FB" w:rsidP="00A27104">
      <w:pPr>
        <w:pStyle w:val="Listeavsnitt"/>
        <w:numPr>
          <w:ilvl w:val="0"/>
          <w:numId w:val="3"/>
        </w:numPr>
        <w:shd w:val="clear" w:color="auto" w:fill="E5B8B7" w:themeFill="accent2" w:themeFillTint="66"/>
      </w:pPr>
      <w:r>
        <w:t>Foreldre og samarbeidsutvalg</w:t>
      </w:r>
    </w:p>
    <w:p w:rsidR="00DE07FB" w:rsidRDefault="00DE07FB" w:rsidP="00A27104">
      <w:pPr>
        <w:pStyle w:val="Listeavsnitt"/>
        <w:numPr>
          <w:ilvl w:val="0"/>
          <w:numId w:val="3"/>
        </w:numPr>
        <w:shd w:val="clear" w:color="auto" w:fill="E5B8B7" w:themeFill="accent2" w:themeFillTint="66"/>
      </w:pPr>
      <w:r>
        <w:t>Barnehageadministrasjonen i Kommunen</w:t>
      </w:r>
    </w:p>
    <w:p w:rsidR="00DE07FB" w:rsidRDefault="00DE07FB" w:rsidP="00A27104">
      <w:pPr>
        <w:pStyle w:val="Listeavsnitt"/>
        <w:numPr>
          <w:ilvl w:val="0"/>
          <w:numId w:val="3"/>
        </w:numPr>
        <w:shd w:val="clear" w:color="auto" w:fill="E5B8B7" w:themeFill="accent2" w:themeFillTint="66"/>
      </w:pPr>
      <w:r>
        <w:t>PPT (Pedagogisk Psykologisk Tjeneste)</w:t>
      </w:r>
    </w:p>
    <w:p w:rsidR="00DE07FB" w:rsidRDefault="00DE07FB" w:rsidP="00A27104">
      <w:pPr>
        <w:pStyle w:val="Listeavsnitt"/>
        <w:numPr>
          <w:ilvl w:val="0"/>
          <w:numId w:val="3"/>
        </w:numPr>
        <w:shd w:val="clear" w:color="auto" w:fill="E5B8B7" w:themeFill="accent2" w:themeFillTint="66"/>
      </w:pPr>
      <w:r>
        <w:t>Barnevern</w:t>
      </w:r>
    </w:p>
    <w:p w:rsidR="00DE07FB" w:rsidRDefault="00DE07FB" w:rsidP="00A27104">
      <w:pPr>
        <w:pStyle w:val="Listeavsnitt"/>
        <w:numPr>
          <w:ilvl w:val="0"/>
          <w:numId w:val="3"/>
        </w:numPr>
        <w:shd w:val="clear" w:color="auto" w:fill="E5B8B7" w:themeFill="accent2" w:themeFillTint="66"/>
      </w:pPr>
      <w:r>
        <w:t>Helsestasjon</w:t>
      </w:r>
    </w:p>
    <w:p w:rsidR="00DE07FB" w:rsidRDefault="00DE07FB" w:rsidP="00A27104">
      <w:pPr>
        <w:pStyle w:val="Listeavsnitt"/>
        <w:numPr>
          <w:ilvl w:val="0"/>
          <w:numId w:val="3"/>
        </w:numPr>
        <w:shd w:val="clear" w:color="auto" w:fill="E5B8B7" w:themeFill="accent2" w:themeFillTint="66"/>
      </w:pPr>
      <w:proofErr w:type="spellStart"/>
      <w:r>
        <w:t>Hauglia</w:t>
      </w:r>
      <w:proofErr w:type="spellEnd"/>
      <w:r>
        <w:t xml:space="preserve"> barneskole</w:t>
      </w:r>
    </w:p>
    <w:p w:rsidR="00DE07FB" w:rsidRDefault="00DE07FB" w:rsidP="00A27104">
      <w:pPr>
        <w:pStyle w:val="Listeavsnitt"/>
        <w:numPr>
          <w:ilvl w:val="0"/>
          <w:numId w:val="3"/>
        </w:numPr>
        <w:shd w:val="clear" w:color="auto" w:fill="E5B8B7" w:themeFill="accent2" w:themeFillTint="66"/>
      </w:pPr>
      <w:r>
        <w:t>Andre barnehager i lokalmiljøet</w:t>
      </w:r>
    </w:p>
    <w:p w:rsidR="00D81CD1" w:rsidRDefault="00D81CD1" w:rsidP="00D81CD1">
      <w:pPr>
        <w:pStyle w:val="Listeavsnitt"/>
        <w:shd w:val="clear" w:color="auto" w:fill="E5B8B7" w:themeFill="accent2" w:themeFillTint="66"/>
      </w:pPr>
      <w:bookmarkStart w:id="0" w:name="_GoBack"/>
      <w:bookmarkEnd w:id="0"/>
    </w:p>
    <w:sectPr w:rsidR="00D81CD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634" w:rsidRDefault="00C94634" w:rsidP="006E6072">
      <w:pPr>
        <w:spacing w:after="0" w:line="240" w:lineRule="auto"/>
      </w:pPr>
      <w:r>
        <w:separator/>
      </w:r>
    </w:p>
  </w:endnote>
  <w:endnote w:type="continuationSeparator" w:id="0">
    <w:p w:rsidR="00C94634" w:rsidRDefault="00C94634" w:rsidP="006E6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A70" w:rsidRDefault="00F12A70">
    <w:pPr>
      <w:pStyle w:val="Bunnteks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Årsplan 2012-2014 –</w:t>
    </w:r>
    <w:proofErr w:type="spellStart"/>
    <w:r>
      <w:rPr>
        <w:rFonts w:asciiTheme="majorHAnsi" w:eastAsiaTheme="majorEastAsia" w:hAnsiTheme="majorHAnsi" w:cstheme="majorBidi"/>
      </w:rPr>
      <w:t>Hauglia</w:t>
    </w:r>
    <w:proofErr w:type="spellEnd"/>
    <w:r>
      <w:rPr>
        <w:rFonts w:asciiTheme="majorHAnsi" w:eastAsiaTheme="majorEastAsia" w:hAnsiTheme="majorHAnsi" w:cstheme="majorBidi"/>
      </w:rPr>
      <w:t xml:space="preserve"> barnehage SA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Side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D81CD1" w:rsidRPr="00D81CD1">
      <w:rPr>
        <w:rFonts w:asciiTheme="majorHAnsi" w:eastAsiaTheme="majorEastAsia" w:hAnsiTheme="majorHAnsi" w:cstheme="majorBidi"/>
        <w:noProof/>
      </w:rPr>
      <w:t>5</w:t>
    </w:r>
    <w:r>
      <w:rPr>
        <w:rFonts w:asciiTheme="majorHAnsi" w:eastAsiaTheme="majorEastAsia" w:hAnsiTheme="majorHAnsi" w:cstheme="majorBidi"/>
      </w:rPr>
      <w:fldChar w:fldCharType="end"/>
    </w:r>
  </w:p>
  <w:p w:rsidR="006E6072" w:rsidRDefault="006E6072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634" w:rsidRDefault="00C94634" w:rsidP="006E6072">
      <w:pPr>
        <w:spacing w:after="0" w:line="240" w:lineRule="auto"/>
      </w:pPr>
      <w:r>
        <w:separator/>
      </w:r>
    </w:p>
  </w:footnote>
  <w:footnote w:type="continuationSeparator" w:id="0">
    <w:p w:rsidR="00C94634" w:rsidRDefault="00C94634" w:rsidP="006E6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47D7"/>
    <w:multiLevelType w:val="hybridMultilevel"/>
    <w:tmpl w:val="6EE0EEE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402D2D"/>
    <w:multiLevelType w:val="hybridMultilevel"/>
    <w:tmpl w:val="A9827D2A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AE65B7"/>
    <w:multiLevelType w:val="hybridMultilevel"/>
    <w:tmpl w:val="B6FE9DE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C10"/>
    <w:rsid w:val="00017536"/>
    <w:rsid w:val="000B2F53"/>
    <w:rsid w:val="00153B7E"/>
    <w:rsid w:val="001B0E33"/>
    <w:rsid w:val="0045441C"/>
    <w:rsid w:val="00497B15"/>
    <w:rsid w:val="004A3BF2"/>
    <w:rsid w:val="004F6674"/>
    <w:rsid w:val="00586DBA"/>
    <w:rsid w:val="005B67F8"/>
    <w:rsid w:val="0061240D"/>
    <w:rsid w:val="006308BE"/>
    <w:rsid w:val="006E6072"/>
    <w:rsid w:val="007E1C10"/>
    <w:rsid w:val="00806A79"/>
    <w:rsid w:val="0082141A"/>
    <w:rsid w:val="0091571A"/>
    <w:rsid w:val="00953A3C"/>
    <w:rsid w:val="00982359"/>
    <w:rsid w:val="009C2CBF"/>
    <w:rsid w:val="00A27104"/>
    <w:rsid w:val="00B96623"/>
    <w:rsid w:val="00BD075C"/>
    <w:rsid w:val="00C0007B"/>
    <w:rsid w:val="00C26DD8"/>
    <w:rsid w:val="00C94634"/>
    <w:rsid w:val="00C963DB"/>
    <w:rsid w:val="00D81CD1"/>
    <w:rsid w:val="00D91E86"/>
    <w:rsid w:val="00DE07FB"/>
    <w:rsid w:val="00E44D1D"/>
    <w:rsid w:val="00E644CE"/>
    <w:rsid w:val="00E775F3"/>
    <w:rsid w:val="00F12A70"/>
    <w:rsid w:val="00F3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953A3C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6E6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E6072"/>
  </w:style>
  <w:style w:type="paragraph" w:styleId="Bunntekst">
    <w:name w:val="footer"/>
    <w:basedOn w:val="Normal"/>
    <w:link w:val="BunntekstTegn"/>
    <w:uiPriority w:val="99"/>
    <w:unhideWhenUsed/>
    <w:rsid w:val="006E6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E6072"/>
  </w:style>
  <w:style w:type="paragraph" w:styleId="Bobletekst">
    <w:name w:val="Balloon Text"/>
    <w:basedOn w:val="Normal"/>
    <w:link w:val="BobletekstTegn"/>
    <w:uiPriority w:val="99"/>
    <w:semiHidden/>
    <w:unhideWhenUsed/>
    <w:rsid w:val="006E6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E6072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E644CE"/>
    <w:pPr>
      <w:ind w:left="720"/>
      <w:contextualSpacing/>
    </w:pPr>
  </w:style>
  <w:style w:type="table" w:styleId="Tabellrutenett">
    <w:name w:val="Table Grid"/>
    <w:basedOn w:val="Vanligtabell"/>
    <w:uiPriority w:val="59"/>
    <w:rsid w:val="004A3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953A3C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6E6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E6072"/>
  </w:style>
  <w:style w:type="paragraph" w:styleId="Bunntekst">
    <w:name w:val="footer"/>
    <w:basedOn w:val="Normal"/>
    <w:link w:val="BunntekstTegn"/>
    <w:uiPriority w:val="99"/>
    <w:unhideWhenUsed/>
    <w:rsid w:val="006E6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E6072"/>
  </w:style>
  <w:style w:type="paragraph" w:styleId="Bobletekst">
    <w:name w:val="Balloon Text"/>
    <w:basedOn w:val="Normal"/>
    <w:link w:val="BobletekstTegn"/>
    <w:uiPriority w:val="99"/>
    <w:semiHidden/>
    <w:unhideWhenUsed/>
    <w:rsid w:val="006E6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E6072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E644CE"/>
    <w:pPr>
      <w:ind w:left="720"/>
      <w:contextualSpacing/>
    </w:pPr>
  </w:style>
  <w:style w:type="table" w:styleId="Tabellrutenett">
    <w:name w:val="Table Grid"/>
    <w:basedOn w:val="Vanligtabell"/>
    <w:uiPriority w:val="59"/>
    <w:rsid w:val="004A3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7C160-A4F5-47EB-8E16-44A42B80E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779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1010Styrer</dc:creator>
  <cp:lastModifiedBy>1010Styrer</cp:lastModifiedBy>
  <cp:revision>22</cp:revision>
  <cp:lastPrinted>2012-01-03T14:35:00Z</cp:lastPrinted>
  <dcterms:created xsi:type="dcterms:W3CDTF">2011-11-08T13:51:00Z</dcterms:created>
  <dcterms:modified xsi:type="dcterms:W3CDTF">2012-01-23T08:37:00Z</dcterms:modified>
</cp:coreProperties>
</file>